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96377" w14:textId="77777777" w:rsidR="000F5C5F" w:rsidRDefault="000F5C5F" w:rsidP="007B3840">
      <w:pPr>
        <w:pStyle w:val="Heading1"/>
        <w:jc w:val="center"/>
        <w:rPr>
          <w:b/>
          <w:bCs/>
        </w:rPr>
      </w:pPr>
    </w:p>
    <w:p w14:paraId="1C44FE40" w14:textId="0863C280" w:rsidR="007B3840" w:rsidRDefault="007B3840" w:rsidP="007B3840">
      <w:pPr>
        <w:pStyle w:val="Heading1"/>
        <w:jc w:val="center"/>
        <w:rPr>
          <w:b/>
          <w:bCs/>
        </w:rPr>
      </w:pPr>
      <w:r>
        <w:rPr>
          <w:b/>
          <w:bCs/>
        </w:rPr>
        <w:t>Pocahontas City Council Meeting</w:t>
      </w:r>
    </w:p>
    <w:p w14:paraId="1DDAAA21" w14:textId="77777777" w:rsidR="007B3840" w:rsidRDefault="007B3840" w:rsidP="007B3840">
      <w:pPr>
        <w:jc w:val="center"/>
      </w:pPr>
      <w:r>
        <w:t>Pocahontas City Hall</w:t>
      </w:r>
    </w:p>
    <w:p w14:paraId="68BD7566" w14:textId="5DEF9F74" w:rsidR="007B3840" w:rsidRPr="00B4086A" w:rsidRDefault="00940BEB" w:rsidP="007B3840">
      <w:pPr>
        <w:jc w:val="center"/>
      </w:pPr>
      <w:r>
        <w:t>April 9</w:t>
      </w:r>
      <w:r w:rsidR="002E0160">
        <w:t>,</w:t>
      </w:r>
      <w:r w:rsidR="007D41FD">
        <w:t xml:space="preserve"> 2024</w:t>
      </w:r>
      <w:r w:rsidR="007B3840">
        <w:t xml:space="preserve"> – 5:30 p.m.</w:t>
      </w:r>
    </w:p>
    <w:p w14:paraId="474DB9D9" w14:textId="77777777" w:rsidR="007B3840" w:rsidRDefault="007B3840" w:rsidP="007B3840"/>
    <w:p w14:paraId="0BDF93F9" w14:textId="1A9A9949" w:rsidR="007B3840" w:rsidRPr="001B3CEC" w:rsidRDefault="007D41FD" w:rsidP="007B3840">
      <w:pPr>
        <w:rPr>
          <w:rFonts w:ascii="Bookman Old Style" w:hAnsi="Bookman Old Style" w:cs="Aharoni"/>
          <w:sz w:val="24"/>
          <w:szCs w:val="24"/>
        </w:rPr>
      </w:pPr>
      <w:r>
        <w:rPr>
          <w:rFonts w:ascii="Bookman Old Style" w:hAnsi="Bookman Old Style" w:cs="Aharoni"/>
          <w:sz w:val="24"/>
          <w:szCs w:val="24"/>
        </w:rPr>
        <w:t>Mayor</w:t>
      </w:r>
      <w:r w:rsidR="00DD74AA">
        <w:rPr>
          <w:rFonts w:ascii="Bookman Old Style" w:hAnsi="Bookman Old Style" w:cs="Aharoni"/>
          <w:sz w:val="24"/>
          <w:szCs w:val="24"/>
        </w:rPr>
        <w:t xml:space="preserve"> Keith Futrell</w:t>
      </w:r>
      <w:r w:rsidR="007B3840" w:rsidRPr="001B3CEC">
        <w:rPr>
          <w:rFonts w:ascii="Bookman Old Style" w:hAnsi="Bookman Old Style" w:cs="Aharoni"/>
          <w:sz w:val="24"/>
          <w:szCs w:val="24"/>
        </w:rPr>
        <w:t xml:space="preserve"> called to order the </w:t>
      </w:r>
      <w:r w:rsidR="006435FC">
        <w:rPr>
          <w:rFonts w:ascii="Bookman Old Style" w:hAnsi="Bookman Old Style" w:cs="Aharoni"/>
          <w:sz w:val="24"/>
          <w:szCs w:val="24"/>
        </w:rPr>
        <w:t>regularly scheduled meeting of the City Council on April 9</w:t>
      </w:r>
      <w:proofErr w:type="gramStart"/>
      <w:r w:rsidR="006435FC" w:rsidRPr="006435FC">
        <w:rPr>
          <w:rFonts w:ascii="Bookman Old Style" w:hAnsi="Bookman Old Style" w:cs="Aharoni"/>
          <w:sz w:val="24"/>
          <w:szCs w:val="24"/>
          <w:vertAlign w:val="superscript"/>
        </w:rPr>
        <w:t>th</w:t>
      </w:r>
      <w:r w:rsidR="006435FC">
        <w:rPr>
          <w:rFonts w:ascii="Bookman Old Style" w:hAnsi="Bookman Old Style" w:cs="Aharoni"/>
          <w:sz w:val="24"/>
          <w:szCs w:val="24"/>
        </w:rPr>
        <w:t xml:space="preserve"> </w:t>
      </w:r>
      <w:r w:rsidR="007B3840" w:rsidRPr="001B3CEC">
        <w:rPr>
          <w:rFonts w:ascii="Bookman Old Style" w:hAnsi="Bookman Old Style" w:cs="Aharoni"/>
          <w:sz w:val="24"/>
          <w:szCs w:val="24"/>
        </w:rPr>
        <w:t xml:space="preserve"> at</w:t>
      </w:r>
      <w:proofErr w:type="gramEnd"/>
      <w:r w:rsidR="007B3840" w:rsidRPr="001B3CEC">
        <w:rPr>
          <w:rFonts w:ascii="Bookman Old Style" w:hAnsi="Bookman Old Style" w:cs="Aharoni"/>
          <w:sz w:val="24"/>
          <w:szCs w:val="24"/>
        </w:rPr>
        <w:t xml:space="preserve"> 5:30 pm.</w:t>
      </w:r>
    </w:p>
    <w:p w14:paraId="1B3C7EA4" w14:textId="77777777" w:rsidR="007B3840" w:rsidRPr="001B3CEC" w:rsidRDefault="007B3840" w:rsidP="007B3840">
      <w:pPr>
        <w:rPr>
          <w:rFonts w:ascii="Bookman Old Style" w:hAnsi="Bookman Old Style" w:cs="Aharoni"/>
          <w:sz w:val="24"/>
          <w:szCs w:val="24"/>
        </w:rPr>
      </w:pPr>
    </w:p>
    <w:p w14:paraId="7AD3227B" w14:textId="77777777" w:rsidR="007B3840" w:rsidRPr="001B3CEC" w:rsidRDefault="007B3840" w:rsidP="007B3840">
      <w:pPr>
        <w:rPr>
          <w:rFonts w:ascii="Bookman Old Style" w:hAnsi="Bookman Old Style" w:cs="Aharoni"/>
          <w:b/>
          <w:bCs/>
          <w:sz w:val="24"/>
          <w:szCs w:val="24"/>
        </w:rPr>
      </w:pPr>
      <w:r w:rsidRPr="001B3CEC">
        <w:rPr>
          <w:rFonts w:ascii="Bookman Old Style" w:hAnsi="Bookman Old Style" w:cs="Aharoni"/>
          <w:sz w:val="24"/>
          <w:szCs w:val="24"/>
        </w:rPr>
        <w:t xml:space="preserve">City Clerk/Treasurer, Michelle Teel conducted a roll call. </w:t>
      </w:r>
    </w:p>
    <w:p w14:paraId="10DEBEC6" w14:textId="21C229AC" w:rsidR="007B3840" w:rsidRPr="001B3CEC" w:rsidRDefault="007B3840" w:rsidP="007B3840">
      <w:pPr>
        <w:rPr>
          <w:rFonts w:ascii="Bookman Old Style" w:hAnsi="Bookman Old Style" w:cs="Aharoni"/>
          <w:sz w:val="24"/>
          <w:szCs w:val="24"/>
        </w:rPr>
      </w:pPr>
      <w:r w:rsidRPr="001B3CEC">
        <w:rPr>
          <w:rFonts w:ascii="Bookman Old Style" w:hAnsi="Bookman Old Style" w:cs="Aharoni"/>
          <w:b/>
          <w:bCs/>
          <w:sz w:val="24"/>
          <w:szCs w:val="24"/>
        </w:rPr>
        <w:t>Alderman:</w:t>
      </w:r>
      <w:r w:rsidRPr="001B3CEC">
        <w:rPr>
          <w:rFonts w:ascii="Bookman Old Style" w:hAnsi="Bookman Old Style" w:cs="Aharoni"/>
          <w:sz w:val="24"/>
          <w:szCs w:val="24"/>
        </w:rPr>
        <w:tab/>
        <w:t xml:space="preserve">Wayne Broadway - </w:t>
      </w:r>
      <w:r w:rsidR="00D70A9D">
        <w:rPr>
          <w:rFonts w:ascii="Bookman Old Style" w:hAnsi="Bookman Old Style" w:cs="Aharoni"/>
          <w:sz w:val="24"/>
          <w:szCs w:val="24"/>
        </w:rPr>
        <w:t>absent</w:t>
      </w:r>
      <w:r w:rsidRPr="001B3CEC">
        <w:rPr>
          <w:rFonts w:ascii="Bookman Old Style" w:hAnsi="Bookman Old Style" w:cs="Aharoni"/>
          <w:sz w:val="24"/>
          <w:szCs w:val="24"/>
        </w:rPr>
        <w:tab/>
      </w:r>
      <w:r w:rsidRPr="001B3CEC">
        <w:rPr>
          <w:rFonts w:ascii="Bookman Old Style" w:hAnsi="Bookman Old Style" w:cs="Aharoni"/>
          <w:sz w:val="24"/>
          <w:szCs w:val="24"/>
        </w:rPr>
        <w:tab/>
        <w:t>Nathan Camp - present</w:t>
      </w:r>
      <w:r w:rsidRPr="001B3CEC">
        <w:rPr>
          <w:rFonts w:ascii="Bookman Old Style" w:hAnsi="Bookman Old Style" w:cs="Aharoni"/>
          <w:sz w:val="24"/>
          <w:szCs w:val="24"/>
        </w:rPr>
        <w:tab/>
      </w:r>
    </w:p>
    <w:p w14:paraId="4C496F98" w14:textId="09DB705D" w:rsidR="007B3840" w:rsidRPr="001B3CEC" w:rsidRDefault="007B3840" w:rsidP="007B3840">
      <w:pPr>
        <w:ind w:left="720" w:firstLine="720"/>
        <w:rPr>
          <w:rFonts w:ascii="Bookman Old Style" w:hAnsi="Bookman Old Style" w:cs="Aharoni"/>
          <w:sz w:val="24"/>
          <w:szCs w:val="24"/>
        </w:rPr>
      </w:pPr>
      <w:r w:rsidRPr="001B3CEC">
        <w:rPr>
          <w:rFonts w:ascii="Bookman Old Style" w:hAnsi="Bookman Old Style" w:cs="Aharoni"/>
          <w:sz w:val="24"/>
          <w:szCs w:val="24"/>
        </w:rPr>
        <w:t xml:space="preserve">Keith Futrell - </w:t>
      </w:r>
      <w:r w:rsidR="00CC3700">
        <w:rPr>
          <w:rFonts w:ascii="Bookman Old Style" w:hAnsi="Bookman Old Style" w:cs="Aharoni"/>
          <w:sz w:val="24"/>
          <w:szCs w:val="24"/>
        </w:rPr>
        <w:tab/>
        <w:t>n/a</w:t>
      </w:r>
      <w:r w:rsidRPr="001B3CEC">
        <w:rPr>
          <w:rFonts w:ascii="Bookman Old Style" w:hAnsi="Bookman Old Style" w:cs="Aharoni"/>
          <w:sz w:val="24"/>
          <w:szCs w:val="24"/>
        </w:rPr>
        <w:tab/>
      </w:r>
      <w:r w:rsidRPr="001B3CEC">
        <w:rPr>
          <w:rFonts w:ascii="Bookman Old Style" w:hAnsi="Bookman Old Style" w:cs="Aharoni"/>
          <w:sz w:val="24"/>
          <w:szCs w:val="24"/>
        </w:rPr>
        <w:tab/>
      </w:r>
      <w:r w:rsidRPr="001B3CEC">
        <w:rPr>
          <w:rFonts w:ascii="Bookman Old Style" w:hAnsi="Bookman Old Style" w:cs="Aharoni"/>
          <w:sz w:val="24"/>
          <w:szCs w:val="24"/>
        </w:rPr>
        <w:tab/>
        <w:t>Rob Olvey - present</w:t>
      </w:r>
      <w:r w:rsidRPr="001B3CEC">
        <w:rPr>
          <w:rFonts w:ascii="Bookman Old Style" w:hAnsi="Bookman Old Style" w:cs="Aharoni"/>
          <w:sz w:val="24"/>
          <w:szCs w:val="24"/>
        </w:rPr>
        <w:tab/>
      </w:r>
      <w:r w:rsidRPr="001B3CEC">
        <w:rPr>
          <w:rFonts w:ascii="Bookman Old Style" w:hAnsi="Bookman Old Style" w:cs="Aharoni"/>
          <w:sz w:val="24"/>
          <w:szCs w:val="24"/>
        </w:rPr>
        <w:tab/>
      </w:r>
    </w:p>
    <w:p w14:paraId="384B06DE" w14:textId="3DB20902" w:rsidR="007B3840" w:rsidRPr="001B3CEC" w:rsidRDefault="007B3840" w:rsidP="007B3840">
      <w:pPr>
        <w:ind w:left="720" w:firstLine="720"/>
        <w:rPr>
          <w:rFonts w:ascii="Bookman Old Style" w:hAnsi="Bookman Old Style" w:cs="Aharoni"/>
          <w:sz w:val="24"/>
          <w:szCs w:val="24"/>
        </w:rPr>
      </w:pPr>
      <w:r w:rsidRPr="001B3CEC">
        <w:rPr>
          <w:rFonts w:ascii="Bookman Old Style" w:hAnsi="Bookman Old Style" w:cs="Aharoni"/>
          <w:sz w:val="24"/>
          <w:szCs w:val="24"/>
        </w:rPr>
        <w:t>Jamey Sullinger</w:t>
      </w:r>
      <w:r w:rsidR="008A6584">
        <w:rPr>
          <w:rFonts w:ascii="Bookman Old Style" w:hAnsi="Bookman Old Style" w:cs="Aharoni"/>
          <w:sz w:val="24"/>
          <w:szCs w:val="24"/>
        </w:rPr>
        <w:t xml:space="preserve"> - present</w:t>
      </w:r>
      <w:r w:rsidRPr="001B3CEC">
        <w:rPr>
          <w:rFonts w:ascii="Bookman Old Style" w:hAnsi="Bookman Old Style" w:cs="Aharoni"/>
          <w:sz w:val="24"/>
          <w:szCs w:val="24"/>
        </w:rPr>
        <w:tab/>
      </w:r>
      <w:r w:rsidRPr="001B3CEC">
        <w:rPr>
          <w:rFonts w:ascii="Bookman Old Style" w:hAnsi="Bookman Old Style" w:cs="Aharoni"/>
          <w:sz w:val="24"/>
          <w:szCs w:val="24"/>
        </w:rPr>
        <w:tab/>
        <w:t>Kerri King</w:t>
      </w:r>
      <w:r w:rsidR="008A6584">
        <w:rPr>
          <w:rFonts w:ascii="Bookman Old Style" w:hAnsi="Bookman Old Style" w:cs="Aharoni"/>
          <w:sz w:val="24"/>
          <w:szCs w:val="24"/>
        </w:rPr>
        <w:t xml:space="preserve"> - present</w:t>
      </w:r>
    </w:p>
    <w:p w14:paraId="315334A9" w14:textId="77777777" w:rsidR="007B3840" w:rsidRPr="001B3CEC" w:rsidRDefault="007B3840" w:rsidP="007B3840">
      <w:pPr>
        <w:rPr>
          <w:rFonts w:ascii="Bookman Old Style" w:hAnsi="Bookman Old Style" w:cs="Aharoni"/>
          <w:sz w:val="24"/>
          <w:szCs w:val="24"/>
        </w:rPr>
      </w:pPr>
    </w:p>
    <w:p w14:paraId="60181235" w14:textId="67E9880B" w:rsidR="007B3840" w:rsidRDefault="007B3840" w:rsidP="007B3840">
      <w:pPr>
        <w:jc w:val="both"/>
        <w:rPr>
          <w:rFonts w:ascii="Bookman Old Style" w:hAnsi="Bookman Old Style" w:cs="Aharoni"/>
          <w:sz w:val="24"/>
          <w:szCs w:val="24"/>
        </w:rPr>
      </w:pPr>
      <w:r>
        <w:rPr>
          <w:rFonts w:ascii="Bookman Old Style" w:hAnsi="Bookman Old Style" w:cs="Aharoni"/>
          <w:sz w:val="24"/>
          <w:szCs w:val="24"/>
        </w:rPr>
        <w:t xml:space="preserve">City Attorney Joe Grider was present. </w:t>
      </w:r>
      <w:r w:rsidR="00D70A9D">
        <w:rPr>
          <w:rFonts w:ascii="Bookman Old Style" w:hAnsi="Bookman Old Style" w:cs="Aharoni"/>
          <w:sz w:val="24"/>
          <w:szCs w:val="24"/>
        </w:rPr>
        <w:t>The Star Herald represented the media.</w:t>
      </w:r>
    </w:p>
    <w:p w14:paraId="13D72A91" w14:textId="77777777" w:rsidR="00800B95" w:rsidRDefault="00800B95" w:rsidP="007B3840">
      <w:pPr>
        <w:jc w:val="both"/>
        <w:rPr>
          <w:rFonts w:ascii="Bookman Old Style" w:hAnsi="Bookman Old Style" w:cs="Aharoni"/>
          <w:sz w:val="24"/>
          <w:szCs w:val="24"/>
        </w:rPr>
      </w:pPr>
    </w:p>
    <w:p w14:paraId="26D10CB0" w14:textId="502F115E" w:rsidR="00940BEB" w:rsidRDefault="006D2286" w:rsidP="00940BEB">
      <w:pPr>
        <w:jc w:val="both"/>
        <w:rPr>
          <w:rFonts w:ascii="Bookman Old Style" w:hAnsi="Bookman Old Style"/>
          <w:sz w:val="24"/>
          <w:szCs w:val="24"/>
        </w:rPr>
      </w:pPr>
      <w:r w:rsidRPr="008A6584">
        <w:rPr>
          <w:rFonts w:ascii="Bookman Old Style" w:hAnsi="Bookman Old Style"/>
          <w:b/>
          <w:bCs/>
          <w:sz w:val="24"/>
          <w:szCs w:val="24"/>
        </w:rPr>
        <w:t>Public Comments</w:t>
      </w:r>
      <w:r w:rsidR="002E0160">
        <w:rPr>
          <w:rFonts w:ascii="Bookman Old Style" w:hAnsi="Bookman Old Style"/>
          <w:b/>
          <w:bCs/>
          <w:sz w:val="24"/>
          <w:szCs w:val="24"/>
        </w:rPr>
        <w:t xml:space="preserve">: </w:t>
      </w:r>
      <w:r w:rsidR="00940BEB">
        <w:rPr>
          <w:rFonts w:ascii="Bookman Old Style" w:hAnsi="Bookman Old Style"/>
          <w:sz w:val="24"/>
          <w:szCs w:val="24"/>
        </w:rPr>
        <w:t>n/a</w:t>
      </w:r>
    </w:p>
    <w:p w14:paraId="5891F516" w14:textId="77777777" w:rsidR="00940BEB" w:rsidRDefault="00940BEB" w:rsidP="00940BEB">
      <w:pPr>
        <w:jc w:val="both"/>
        <w:rPr>
          <w:rFonts w:ascii="Bookman Old Style" w:hAnsi="Bookman Old Style"/>
          <w:sz w:val="24"/>
          <w:szCs w:val="24"/>
        </w:rPr>
      </w:pPr>
    </w:p>
    <w:p w14:paraId="709D4189" w14:textId="5FECBCF0" w:rsidR="00940BEB" w:rsidRDefault="00940BEB" w:rsidP="00940BEB">
      <w:pPr>
        <w:jc w:val="both"/>
        <w:rPr>
          <w:rFonts w:ascii="Bookman Old Style" w:hAnsi="Bookman Old Style"/>
          <w:sz w:val="24"/>
          <w:szCs w:val="24"/>
        </w:rPr>
      </w:pPr>
      <w:r>
        <w:rPr>
          <w:rFonts w:ascii="Bookman Old Style" w:hAnsi="Bookman Old Style"/>
          <w:b/>
          <w:bCs/>
          <w:sz w:val="24"/>
          <w:szCs w:val="24"/>
        </w:rPr>
        <w:t xml:space="preserve">Financials: </w:t>
      </w:r>
      <w:r>
        <w:rPr>
          <w:rFonts w:ascii="Bookman Old Style" w:hAnsi="Bookman Old Style"/>
          <w:sz w:val="24"/>
          <w:szCs w:val="24"/>
        </w:rPr>
        <w:t>Olvey motioned to approve the March 2024 financials. Camp seconded. All voted yes.</w:t>
      </w:r>
    </w:p>
    <w:p w14:paraId="11C9237B" w14:textId="77777777" w:rsidR="00D70A9D" w:rsidRDefault="00D70A9D" w:rsidP="00940BEB">
      <w:pPr>
        <w:jc w:val="both"/>
        <w:rPr>
          <w:rFonts w:ascii="Bookman Old Style" w:hAnsi="Bookman Old Style"/>
          <w:sz w:val="24"/>
          <w:szCs w:val="24"/>
        </w:rPr>
      </w:pPr>
    </w:p>
    <w:p w14:paraId="290EF61A" w14:textId="477FADFB" w:rsidR="00D70A9D" w:rsidRDefault="00D70A9D" w:rsidP="00940BEB">
      <w:pPr>
        <w:jc w:val="both"/>
        <w:rPr>
          <w:rFonts w:ascii="Bookman Old Style" w:hAnsi="Bookman Old Style"/>
          <w:sz w:val="24"/>
          <w:szCs w:val="24"/>
        </w:rPr>
      </w:pPr>
      <w:r>
        <w:rPr>
          <w:rFonts w:ascii="Bookman Old Style" w:hAnsi="Bookman Old Style"/>
          <w:b/>
          <w:bCs/>
          <w:sz w:val="24"/>
          <w:szCs w:val="24"/>
        </w:rPr>
        <w:t>Minutes:</w:t>
      </w:r>
      <w:r>
        <w:rPr>
          <w:rFonts w:ascii="Bookman Old Style" w:hAnsi="Bookman Old Style"/>
          <w:sz w:val="24"/>
          <w:szCs w:val="24"/>
        </w:rPr>
        <w:tab/>
        <w:t>Olvey motioned to approve the March 12</w:t>
      </w:r>
      <w:r w:rsidRPr="00D70A9D">
        <w:rPr>
          <w:rFonts w:ascii="Bookman Old Style" w:hAnsi="Bookman Old Style"/>
          <w:sz w:val="24"/>
          <w:szCs w:val="24"/>
          <w:vertAlign w:val="superscript"/>
        </w:rPr>
        <w:t>th</w:t>
      </w:r>
      <w:r>
        <w:rPr>
          <w:rFonts w:ascii="Bookman Old Style" w:hAnsi="Bookman Old Style"/>
          <w:sz w:val="24"/>
          <w:szCs w:val="24"/>
        </w:rPr>
        <w:t xml:space="preserve"> minutes. King seconded. All voted yes.</w:t>
      </w:r>
    </w:p>
    <w:p w14:paraId="7121DD93" w14:textId="77777777" w:rsidR="00D70A9D" w:rsidRDefault="00D70A9D" w:rsidP="00940BEB">
      <w:pPr>
        <w:jc w:val="both"/>
        <w:rPr>
          <w:rFonts w:ascii="Bookman Old Style" w:hAnsi="Bookman Old Style"/>
          <w:sz w:val="24"/>
          <w:szCs w:val="24"/>
        </w:rPr>
      </w:pPr>
    </w:p>
    <w:p w14:paraId="60DAD9BA" w14:textId="58858F9E" w:rsidR="00D70A9D" w:rsidRDefault="00D70A9D" w:rsidP="00940BEB">
      <w:pPr>
        <w:jc w:val="both"/>
        <w:rPr>
          <w:rFonts w:ascii="Bookman Old Style" w:hAnsi="Bookman Old Style"/>
          <w:sz w:val="24"/>
          <w:szCs w:val="24"/>
        </w:rPr>
      </w:pPr>
      <w:r w:rsidRPr="00D70A9D">
        <w:rPr>
          <w:rFonts w:ascii="Bookman Old Style" w:hAnsi="Bookman Old Style"/>
          <w:b/>
          <w:bCs/>
          <w:sz w:val="24"/>
          <w:szCs w:val="24"/>
          <w:u w:val="single"/>
        </w:rPr>
        <w:t>Randolph Co. Chamber:</w:t>
      </w:r>
      <w:r>
        <w:rPr>
          <w:rFonts w:ascii="Bookman Old Style" w:hAnsi="Bookman Old Style"/>
          <w:sz w:val="24"/>
          <w:szCs w:val="24"/>
        </w:rPr>
        <w:t xml:space="preserve"> Tonya Hass, the new chamber director, informed the council about an 80/20 TAP and RTP grant the city may be interested in applying for. The grant would fund recreational and motorized trails. Hass explained that it could be used for items such as sidewalks, bridges, and recreational trails, and there are many opportunities. The application deadline is May 31, 2024, at 4:00 p.m. </w:t>
      </w:r>
      <w:hyperlink r:id="rId7" w:history="1">
        <w:r w:rsidRPr="00663505">
          <w:rPr>
            <w:rStyle w:val="Hyperlink"/>
            <w:rFonts w:ascii="Bookman Old Style" w:hAnsi="Bookman Old Style"/>
            <w:sz w:val="24"/>
            <w:szCs w:val="24"/>
          </w:rPr>
          <w:t>thass@randolphchamber.com</w:t>
        </w:r>
      </w:hyperlink>
    </w:p>
    <w:p w14:paraId="0320CD0C" w14:textId="77777777" w:rsidR="00D70A9D" w:rsidRDefault="00D70A9D" w:rsidP="00940BEB">
      <w:pPr>
        <w:jc w:val="both"/>
        <w:rPr>
          <w:rFonts w:ascii="Bookman Old Style" w:hAnsi="Bookman Old Style"/>
          <w:sz w:val="24"/>
          <w:szCs w:val="24"/>
        </w:rPr>
      </w:pPr>
    </w:p>
    <w:p w14:paraId="16A1C706" w14:textId="44B6B279" w:rsidR="00D70A9D" w:rsidRPr="00D70A9D" w:rsidRDefault="00D70A9D" w:rsidP="00940BEB">
      <w:pPr>
        <w:jc w:val="both"/>
        <w:rPr>
          <w:rFonts w:ascii="Bookman Old Style" w:hAnsi="Bookman Old Style"/>
          <w:sz w:val="24"/>
          <w:szCs w:val="24"/>
        </w:rPr>
      </w:pPr>
      <w:r>
        <w:rPr>
          <w:rFonts w:ascii="Bookman Old Style" w:hAnsi="Bookman Old Style"/>
          <w:b/>
          <w:bCs/>
          <w:sz w:val="24"/>
          <w:szCs w:val="24"/>
          <w:u w:val="single"/>
        </w:rPr>
        <w:t>Water System Project Update:</w:t>
      </w:r>
      <w:r>
        <w:rPr>
          <w:rFonts w:ascii="Bookman Old Style" w:hAnsi="Bookman Old Style"/>
          <w:sz w:val="24"/>
          <w:szCs w:val="24"/>
        </w:rPr>
        <w:t xml:space="preserve"> Doug Cox and Ben DeClerk gave an update on the water treatment plant. March 28</w:t>
      </w:r>
      <w:r w:rsidRPr="00D70A9D">
        <w:rPr>
          <w:rFonts w:ascii="Bookman Old Style" w:hAnsi="Bookman Old Style"/>
          <w:sz w:val="24"/>
          <w:szCs w:val="24"/>
          <w:vertAlign w:val="superscript"/>
        </w:rPr>
        <w:t>th</w:t>
      </w:r>
      <w:r>
        <w:rPr>
          <w:rFonts w:ascii="Bookman Old Style" w:hAnsi="Bookman Old Style"/>
          <w:sz w:val="24"/>
          <w:szCs w:val="24"/>
        </w:rPr>
        <w:t xml:space="preserve"> started opening bids. The bids received were higher than anticipated coming in at $13.26 million and $15.9 million. The Water Dept. has</w:t>
      </w:r>
      <w:r w:rsidR="006435FC">
        <w:rPr>
          <w:rFonts w:ascii="Bookman Old Style" w:hAnsi="Bookman Old Style"/>
          <w:sz w:val="24"/>
          <w:szCs w:val="24"/>
        </w:rPr>
        <w:t xml:space="preserve"> </w:t>
      </w:r>
      <w:r>
        <w:rPr>
          <w:rFonts w:ascii="Bookman Old Style" w:hAnsi="Bookman Old Style"/>
          <w:sz w:val="24"/>
          <w:szCs w:val="24"/>
        </w:rPr>
        <w:t>A.N.R.C</w:t>
      </w:r>
      <w:r w:rsidR="006435FC">
        <w:rPr>
          <w:rFonts w:ascii="Bookman Old Style" w:hAnsi="Bookman Old Style"/>
          <w:sz w:val="24"/>
          <w:szCs w:val="24"/>
        </w:rPr>
        <w:t>. financing</w:t>
      </w:r>
      <w:r>
        <w:rPr>
          <w:rFonts w:ascii="Bookman Old Style" w:hAnsi="Bookman Old Style"/>
          <w:sz w:val="24"/>
          <w:szCs w:val="24"/>
        </w:rPr>
        <w:t xml:space="preserve"> secured at 1.75% </w:t>
      </w:r>
      <w:r w:rsidR="00A17110">
        <w:rPr>
          <w:rFonts w:ascii="Bookman Old Style" w:hAnsi="Bookman Old Style"/>
          <w:sz w:val="24"/>
          <w:szCs w:val="24"/>
        </w:rPr>
        <w:t>if all the deadlines are met by June 28, 2024. Cox stated they seek additional outside funding for the balances above the A.N.R.C. financing. An updated rate study was required and Cox explained a 3</w:t>
      </w:r>
      <w:r w:rsidR="00A17110" w:rsidRPr="00A17110">
        <w:rPr>
          <w:rFonts w:ascii="Bookman Old Style" w:hAnsi="Bookman Old Style"/>
          <w:sz w:val="24"/>
          <w:szCs w:val="24"/>
          <w:vertAlign w:val="superscript"/>
        </w:rPr>
        <w:t>rd</w:t>
      </w:r>
      <w:r w:rsidR="00A17110">
        <w:rPr>
          <w:rFonts w:ascii="Bookman Old Style" w:hAnsi="Bookman Old Style"/>
          <w:sz w:val="24"/>
          <w:szCs w:val="24"/>
        </w:rPr>
        <w:t xml:space="preserve"> step increase may </w:t>
      </w:r>
      <w:r w:rsidR="006435FC">
        <w:rPr>
          <w:rFonts w:ascii="Bookman Old Style" w:hAnsi="Bookman Old Style"/>
          <w:sz w:val="24"/>
          <w:szCs w:val="24"/>
        </w:rPr>
        <w:t>be necessary</w:t>
      </w:r>
      <w:r w:rsidR="00A17110">
        <w:rPr>
          <w:rFonts w:ascii="Bookman Old Style" w:hAnsi="Bookman Old Style"/>
          <w:sz w:val="24"/>
          <w:szCs w:val="24"/>
        </w:rPr>
        <w:t xml:space="preserve"> in addition to the 2 that were previously planned for</w:t>
      </w:r>
      <w:r w:rsidR="006435FC">
        <w:rPr>
          <w:rFonts w:ascii="Bookman Old Style" w:hAnsi="Bookman Old Style"/>
          <w:sz w:val="24"/>
          <w:szCs w:val="24"/>
        </w:rPr>
        <w:t xml:space="preserve"> and doesn’t know the amount at this time</w:t>
      </w:r>
      <w:r w:rsidR="00A17110">
        <w:rPr>
          <w:rFonts w:ascii="Bookman Old Style" w:hAnsi="Bookman Old Style"/>
          <w:sz w:val="24"/>
          <w:szCs w:val="24"/>
        </w:rPr>
        <w:t>. Cox told the council he would entertain any suggestions the council may have.</w:t>
      </w:r>
    </w:p>
    <w:p w14:paraId="65950C4A" w14:textId="77777777" w:rsidR="00610D9D" w:rsidRDefault="00610D9D" w:rsidP="008D5939">
      <w:pPr>
        <w:jc w:val="both"/>
        <w:rPr>
          <w:rFonts w:ascii="Bookman Old Style" w:eastAsiaTheme="minorHAnsi" w:hAnsi="Bookman Old Style"/>
          <w:bCs/>
          <w:kern w:val="2"/>
          <w:sz w:val="24"/>
          <w:szCs w:val="24"/>
        </w:rPr>
      </w:pPr>
    </w:p>
    <w:p w14:paraId="33256226" w14:textId="4DA5A1DB" w:rsidR="00CF1E01" w:rsidRDefault="006435FC" w:rsidP="008D5939">
      <w:pPr>
        <w:jc w:val="both"/>
        <w:rPr>
          <w:rFonts w:ascii="Bookman Old Style" w:hAnsi="Bookman Old Style"/>
          <w:bCs/>
          <w:sz w:val="24"/>
          <w:szCs w:val="24"/>
        </w:rPr>
      </w:pPr>
      <w:r w:rsidRPr="006435FC">
        <w:rPr>
          <w:rFonts w:ascii="Bookman Old Style" w:hAnsi="Bookman Old Style"/>
          <w:b/>
          <w:sz w:val="24"/>
          <w:szCs w:val="24"/>
          <w:u w:val="single"/>
        </w:rPr>
        <w:t>Code Inspector:</w:t>
      </w:r>
      <w:r w:rsidRPr="006435FC">
        <w:rPr>
          <w:rFonts w:ascii="Bookman Old Style" w:hAnsi="Bookman Old Style"/>
          <w:bCs/>
          <w:sz w:val="24"/>
          <w:szCs w:val="24"/>
        </w:rPr>
        <w:t xml:space="preserve"> Dement gave the </w:t>
      </w:r>
      <w:r>
        <w:rPr>
          <w:rFonts w:ascii="Bookman Old Style" w:hAnsi="Bookman Old Style"/>
          <w:bCs/>
          <w:sz w:val="24"/>
          <w:szCs w:val="24"/>
        </w:rPr>
        <w:t xml:space="preserve">council an update regarding the Superior building and </w:t>
      </w:r>
      <w:r w:rsidR="00367D07">
        <w:rPr>
          <w:rFonts w:ascii="Bookman Old Style" w:hAnsi="Bookman Old Style"/>
          <w:bCs/>
          <w:sz w:val="24"/>
          <w:szCs w:val="24"/>
        </w:rPr>
        <w:t>said</w:t>
      </w:r>
      <w:r>
        <w:rPr>
          <w:rFonts w:ascii="Bookman Old Style" w:hAnsi="Bookman Old Style"/>
          <w:bCs/>
          <w:sz w:val="24"/>
          <w:szCs w:val="24"/>
        </w:rPr>
        <w:t xml:space="preserve"> they had cleaned </w:t>
      </w:r>
      <w:r w:rsidR="00D66DF8">
        <w:rPr>
          <w:rFonts w:ascii="Bookman Old Style" w:hAnsi="Bookman Old Style"/>
          <w:bCs/>
          <w:sz w:val="24"/>
          <w:szCs w:val="24"/>
        </w:rPr>
        <w:t xml:space="preserve">it up. Dement was able to identify the building's management agency and </w:t>
      </w:r>
      <w:r w:rsidR="00367D07">
        <w:rPr>
          <w:rFonts w:ascii="Bookman Old Style" w:hAnsi="Bookman Old Style"/>
          <w:bCs/>
          <w:sz w:val="24"/>
          <w:szCs w:val="24"/>
        </w:rPr>
        <w:t>contacted</w:t>
      </w:r>
      <w:r w:rsidR="00D66DF8">
        <w:rPr>
          <w:rFonts w:ascii="Bookman Old Style" w:hAnsi="Bookman Old Style"/>
          <w:bCs/>
          <w:sz w:val="24"/>
          <w:szCs w:val="24"/>
        </w:rPr>
        <w:t xml:space="preserve"> them regarding the cleaning of the </w:t>
      </w:r>
      <w:r w:rsidR="00D66DF8">
        <w:rPr>
          <w:rFonts w:ascii="Bookman Old Style" w:hAnsi="Bookman Old Style"/>
          <w:bCs/>
          <w:sz w:val="24"/>
          <w:szCs w:val="24"/>
        </w:rPr>
        <w:lastRenderedPageBreak/>
        <w:t xml:space="preserve">property. </w:t>
      </w:r>
      <w:r w:rsidR="00367D07">
        <w:rPr>
          <w:rFonts w:ascii="Bookman Old Style" w:hAnsi="Bookman Old Style"/>
          <w:bCs/>
          <w:sz w:val="24"/>
          <w:szCs w:val="24"/>
        </w:rPr>
        <w:t>Dement also reported t</w:t>
      </w:r>
      <w:r w:rsidR="00D66DF8">
        <w:rPr>
          <w:rFonts w:ascii="Bookman Old Style" w:hAnsi="Bookman Old Style"/>
          <w:bCs/>
          <w:sz w:val="24"/>
          <w:szCs w:val="24"/>
        </w:rPr>
        <w:t>here are currently five (5) condemnation properties:</w:t>
      </w:r>
      <w:r>
        <w:rPr>
          <w:rFonts w:ascii="Bookman Old Style" w:hAnsi="Bookman Old Style"/>
          <w:bCs/>
          <w:sz w:val="24"/>
          <w:szCs w:val="24"/>
        </w:rPr>
        <w:t xml:space="preserve"> 710 Burrow St. – 1309 Carter St – 701 Weible St. – 1421 Jensen St – 2006 Bledsoe. Dement meets monthly with the City Attorney. </w:t>
      </w:r>
    </w:p>
    <w:p w14:paraId="319FCD6D" w14:textId="77777777" w:rsidR="00D66DF8" w:rsidRDefault="00D66DF8" w:rsidP="008D5939">
      <w:pPr>
        <w:jc w:val="both"/>
        <w:rPr>
          <w:rFonts w:ascii="Bookman Old Style" w:hAnsi="Bookman Old Style"/>
          <w:bCs/>
          <w:sz w:val="24"/>
          <w:szCs w:val="24"/>
        </w:rPr>
      </w:pPr>
    </w:p>
    <w:p w14:paraId="2DC4BF63" w14:textId="4BF8114A" w:rsidR="00D66DF8" w:rsidRPr="00E079ED" w:rsidRDefault="00D66DF8" w:rsidP="008D5939">
      <w:pPr>
        <w:jc w:val="both"/>
        <w:rPr>
          <w:rFonts w:ascii="Bookman Old Style" w:hAnsi="Bookman Old Style"/>
          <w:bCs/>
          <w:sz w:val="24"/>
          <w:szCs w:val="24"/>
        </w:rPr>
      </w:pPr>
      <w:r w:rsidRPr="00E07EC1">
        <w:rPr>
          <w:rFonts w:ascii="Bookman Old Style" w:hAnsi="Bookman Old Style"/>
          <w:b/>
          <w:sz w:val="24"/>
          <w:szCs w:val="24"/>
          <w:u w:val="single"/>
        </w:rPr>
        <w:t>Resolution</w:t>
      </w:r>
      <w:r w:rsidR="00E07EC1" w:rsidRPr="00E07EC1">
        <w:rPr>
          <w:rFonts w:ascii="Bookman Old Style" w:hAnsi="Bookman Old Style"/>
          <w:b/>
          <w:sz w:val="24"/>
          <w:szCs w:val="24"/>
          <w:u w:val="single"/>
        </w:rPr>
        <w:t xml:space="preserve"> to Approve Lease Agreement with Black River Commodities, LLC for Pinnacle South Building Located at 2206, 2606</w:t>
      </w:r>
      <w:r w:rsidR="00367D07">
        <w:rPr>
          <w:rFonts w:ascii="Bookman Old Style" w:hAnsi="Bookman Old Style"/>
          <w:b/>
          <w:sz w:val="24"/>
          <w:szCs w:val="24"/>
          <w:u w:val="single"/>
        </w:rPr>
        <w:t xml:space="preserve">, and 2610 Hwy 67 South. </w:t>
      </w:r>
      <w:r w:rsidR="00367D07" w:rsidRPr="00367D07">
        <w:rPr>
          <w:rFonts w:ascii="Bookman Old Style" w:hAnsi="Bookman Old Style"/>
          <w:bCs/>
          <w:sz w:val="24"/>
          <w:szCs w:val="24"/>
        </w:rPr>
        <w:t>King motioned to read the resolution. Sullinger seconded. All voted yes. Grider read the resolution. King motioned to approve the resolution. Camp seconded. All voted yes. The resolution was adopted. This is</w:t>
      </w:r>
      <w:r w:rsidR="00367D07">
        <w:rPr>
          <w:rFonts w:ascii="Bookman Old Style" w:hAnsi="Bookman Old Style"/>
          <w:b/>
          <w:sz w:val="24"/>
          <w:szCs w:val="24"/>
          <w:u w:val="single"/>
        </w:rPr>
        <w:t xml:space="preserve"> Resolution No.</w:t>
      </w:r>
      <w:r w:rsidR="00E079ED">
        <w:rPr>
          <w:rFonts w:ascii="Bookman Old Style" w:hAnsi="Bookman Old Style"/>
          <w:b/>
          <w:sz w:val="24"/>
          <w:szCs w:val="24"/>
          <w:u w:val="single"/>
        </w:rPr>
        <w:t xml:space="preserve"> 21-2024.</w:t>
      </w:r>
    </w:p>
    <w:p w14:paraId="1E9385F5" w14:textId="77777777" w:rsidR="006435FC" w:rsidRDefault="006435FC" w:rsidP="008D5939">
      <w:pPr>
        <w:jc w:val="both"/>
        <w:rPr>
          <w:rFonts w:ascii="Bookman Old Style" w:hAnsi="Bookman Old Style"/>
          <w:b/>
          <w:sz w:val="24"/>
          <w:szCs w:val="24"/>
          <w:u w:val="single"/>
        </w:rPr>
      </w:pPr>
    </w:p>
    <w:p w14:paraId="798F0F46" w14:textId="0DB1694E" w:rsidR="00E079ED" w:rsidRPr="00840CE4" w:rsidRDefault="00E079ED" w:rsidP="008D5939">
      <w:pPr>
        <w:jc w:val="both"/>
        <w:rPr>
          <w:rFonts w:ascii="Bookman Old Style" w:hAnsi="Bookman Old Style"/>
          <w:bCs/>
          <w:sz w:val="24"/>
          <w:szCs w:val="24"/>
        </w:rPr>
      </w:pPr>
      <w:r>
        <w:rPr>
          <w:rFonts w:ascii="Bookman Old Style" w:hAnsi="Bookman Old Style"/>
          <w:b/>
          <w:sz w:val="24"/>
          <w:szCs w:val="24"/>
          <w:u w:val="single"/>
        </w:rPr>
        <w:t>City of Pocahontas Employee Handbook</w:t>
      </w:r>
      <w:r w:rsidR="00840CE4">
        <w:rPr>
          <w:rFonts w:ascii="Bookman Old Style" w:hAnsi="Bookman Old Style"/>
          <w:b/>
          <w:sz w:val="24"/>
          <w:szCs w:val="24"/>
          <w:u w:val="single"/>
        </w:rPr>
        <w:t xml:space="preserve">— </w:t>
      </w:r>
      <w:r w:rsidR="00840CE4" w:rsidRPr="00840CE4">
        <w:rPr>
          <w:rFonts w:ascii="Bookman Old Style" w:hAnsi="Bookman Old Style"/>
          <w:bCs/>
          <w:sz w:val="24"/>
          <w:szCs w:val="24"/>
        </w:rPr>
        <w:t>no meeting has been held yet. We plan to have something for review by the next meeting</w:t>
      </w:r>
      <w:r w:rsidRPr="00840CE4">
        <w:rPr>
          <w:rFonts w:ascii="Bookman Old Style" w:hAnsi="Bookman Old Style"/>
          <w:bCs/>
          <w:sz w:val="24"/>
          <w:szCs w:val="24"/>
        </w:rPr>
        <w:t>.</w:t>
      </w:r>
    </w:p>
    <w:p w14:paraId="01DF43AC" w14:textId="77777777" w:rsidR="00E079ED" w:rsidRDefault="00E079ED" w:rsidP="008D5939">
      <w:pPr>
        <w:jc w:val="both"/>
        <w:rPr>
          <w:rFonts w:ascii="Bookman Old Style" w:hAnsi="Bookman Old Style"/>
          <w:bCs/>
          <w:sz w:val="24"/>
          <w:szCs w:val="24"/>
        </w:rPr>
      </w:pPr>
    </w:p>
    <w:p w14:paraId="75187F3E" w14:textId="62136527" w:rsidR="00E079ED" w:rsidRDefault="00E079ED" w:rsidP="008D5939">
      <w:pPr>
        <w:jc w:val="both"/>
        <w:rPr>
          <w:rFonts w:ascii="Bookman Old Style" w:hAnsi="Bookman Old Style"/>
          <w:bCs/>
          <w:sz w:val="24"/>
          <w:szCs w:val="24"/>
        </w:rPr>
      </w:pPr>
      <w:r>
        <w:rPr>
          <w:rFonts w:ascii="Bookman Old Style" w:hAnsi="Bookman Old Style"/>
          <w:b/>
          <w:sz w:val="24"/>
          <w:szCs w:val="24"/>
          <w:u w:val="single"/>
        </w:rPr>
        <w:t>Fencing Update</w:t>
      </w:r>
      <w:r w:rsidR="00840CE4">
        <w:rPr>
          <w:rFonts w:ascii="Bookman Old Style" w:hAnsi="Bookman Old Style"/>
          <w:b/>
          <w:sz w:val="24"/>
          <w:szCs w:val="24"/>
          <w:u w:val="single"/>
        </w:rPr>
        <w:t xml:space="preserve">: </w:t>
      </w:r>
      <w:r w:rsidR="00840CE4" w:rsidRPr="00840CE4">
        <w:rPr>
          <w:rFonts w:ascii="Bookman Old Style" w:hAnsi="Bookman Old Style"/>
          <w:bCs/>
          <w:sz w:val="24"/>
          <w:szCs w:val="24"/>
        </w:rPr>
        <w:t xml:space="preserve">New fencing must meet updated requirements. We need </w:t>
      </w:r>
      <w:r w:rsidR="001D4C00">
        <w:rPr>
          <w:rFonts w:ascii="Bookman Old Style" w:hAnsi="Bookman Old Style"/>
          <w:bCs/>
          <w:sz w:val="24"/>
          <w:szCs w:val="24"/>
        </w:rPr>
        <w:t>to educate citizens on the updated fencing requirements continually</w:t>
      </w:r>
      <w:r w:rsidR="00840CE4" w:rsidRPr="00840CE4">
        <w:rPr>
          <w:rFonts w:ascii="Bookman Old Style" w:hAnsi="Bookman Old Style"/>
          <w:bCs/>
          <w:sz w:val="24"/>
          <w:szCs w:val="24"/>
        </w:rPr>
        <w:t xml:space="preserve">. </w:t>
      </w:r>
      <w:r w:rsidR="00840CE4">
        <w:rPr>
          <w:rFonts w:ascii="Bookman Old Style" w:hAnsi="Bookman Old Style"/>
          <w:bCs/>
          <w:sz w:val="24"/>
          <w:szCs w:val="24"/>
        </w:rPr>
        <w:t>Grider stated that any</w:t>
      </w:r>
      <w:r w:rsidR="00840CE4" w:rsidRPr="00840CE4">
        <w:rPr>
          <w:rFonts w:ascii="Bookman Old Style" w:hAnsi="Bookman Old Style"/>
          <w:bCs/>
          <w:sz w:val="24"/>
          <w:szCs w:val="24"/>
        </w:rPr>
        <w:t xml:space="preserve"> fencing in question should be reported to the code inspector for review.</w:t>
      </w:r>
    </w:p>
    <w:p w14:paraId="24F1B512" w14:textId="77777777" w:rsidR="00840CE4" w:rsidRDefault="00840CE4" w:rsidP="008D5939">
      <w:pPr>
        <w:jc w:val="both"/>
        <w:rPr>
          <w:rFonts w:ascii="Bookman Old Style" w:hAnsi="Bookman Old Style"/>
          <w:bCs/>
          <w:sz w:val="24"/>
          <w:szCs w:val="24"/>
        </w:rPr>
      </w:pPr>
    </w:p>
    <w:p w14:paraId="3B6A9102" w14:textId="640F5E65" w:rsidR="00840CE4" w:rsidRDefault="00840CE4" w:rsidP="008D5939">
      <w:pPr>
        <w:jc w:val="both"/>
        <w:rPr>
          <w:rFonts w:ascii="Bookman Old Style" w:hAnsi="Bookman Old Style"/>
          <w:bCs/>
          <w:sz w:val="24"/>
          <w:szCs w:val="24"/>
        </w:rPr>
      </w:pPr>
      <w:r>
        <w:rPr>
          <w:rFonts w:ascii="Bookman Old Style" w:hAnsi="Bookman Old Style"/>
          <w:b/>
          <w:sz w:val="24"/>
          <w:szCs w:val="24"/>
          <w:u w:val="single"/>
        </w:rPr>
        <w:t>Step Pay Pocahontas Police Dept.</w:t>
      </w:r>
      <w:r>
        <w:rPr>
          <w:rFonts w:ascii="Bookman Old Style" w:hAnsi="Bookman Old Style"/>
          <w:bCs/>
          <w:sz w:val="24"/>
          <w:szCs w:val="24"/>
        </w:rPr>
        <w:t xml:space="preserve"> </w:t>
      </w:r>
      <w:r w:rsidR="009F398A">
        <w:rPr>
          <w:rFonts w:ascii="Bookman Old Style" w:hAnsi="Bookman Old Style"/>
          <w:bCs/>
          <w:sz w:val="24"/>
          <w:szCs w:val="24"/>
        </w:rPr>
        <w:t>Eddington stated that the step pay document has been corrected for clarification. No pay changes were made. The new</w:t>
      </w:r>
      <w:r>
        <w:rPr>
          <w:rFonts w:ascii="Bookman Old Style" w:hAnsi="Bookman Old Style"/>
          <w:bCs/>
          <w:sz w:val="24"/>
          <w:szCs w:val="24"/>
        </w:rPr>
        <w:t xml:space="preserve"> document is dated 04/03/2024. Olvey motioned to approve the document. Camp seconded. All voted yes. A </w:t>
      </w:r>
      <w:r w:rsidR="00C447BE">
        <w:rPr>
          <w:rFonts w:ascii="Bookman Old Style" w:hAnsi="Bookman Old Style"/>
          <w:bCs/>
          <w:sz w:val="24"/>
          <w:szCs w:val="24"/>
        </w:rPr>
        <w:t>roll call</w:t>
      </w:r>
      <w:r>
        <w:rPr>
          <w:rFonts w:ascii="Bookman Old Style" w:hAnsi="Bookman Old Style"/>
          <w:bCs/>
          <w:sz w:val="24"/>
          <w:szCs w:val="24"/>
        </w:rPr>
        <w:t xml:space="preserve"> vote was </w:t>
      </w:r>
      <w:r w:rsidR="009F398A">
        <w:rPr>
          <w:rFonts w:ascii="Bookman Old Style" w:hAnsi="Bookman Old Style"/>
          <w:bCs/>
          <w:sz w:val="24"/>
          <w:szCs w:val="24"/>
        </w:rPr>
        <w:t>taken</w:t>
      </w:r>
      <w:r>
        <w:rPr>
          <w:rFonts w:ascii="Bookman Old Style" w:hAnsi="Bookman Old Style"/>
          <w:bCs/>
          <w:sz w:val="24"/>
          <w:szCs w:val="24"/>
        </w:rPr>
        <w:t>.</w:t>
      </w:r>
    </w:p>
    <w:p w14:paraId="63BAB8DA" w14:textId="63D9F636" w:rsidR="00840CE4" w:rsidRDefault="00840CE4" w:rsidP="008D5939">
      <w:pPr>
        <w:jc w:val="both"/>
        <w:rPr>
          <w:rFonts w:ascii="Bookman Old Style" w:hAnsi="Bookman Old Style"/>
          <w:bCs/>
          <w:sz w:val="24"/>
          <w:szCs w:val="24"/>
        </w:rPr>
      </w:pPr>
      <w:r>
        <w:rPr>
          <w:rFonts w:ascii="Bookman Old Style" w:hAnsi="Bookman Old Style"/>
          <w:bCs/>
          <w:sz w:val="24"/>
          <w:szCs w:val="24"/>
        </w:rPr>
        <w:tab/>
      </w:r>
      <w:r>
        <w:rPr>
          <w:rFonts w:ascii="Bookman Old Style" w:hAnsi="Bookman Old Style"/>
          <w:bCs/>
          <w:sz w:val="24"/>
          <w:szCs w:val="24"/>
        </w:rPr>
        <w:tab/>
        <w:t>Broadway – absent</w:t>
      </w:r>
      <w:r>
        <w:rPr>
          <w:rFonts w:ascii="Bookman Old Style" w:hAnsi="Bookman Old Style"/>
          <w:bCs/>
          <w:sz w:val="24"/>
          <w:szCs w:val="24"/>
        </w:rPr>
        <w:tab/>
      </w:r>
      <w:r>
        <w:rPr>
          <w:rFonts w:ascii="Bookman Old Style" w:hAnsi="Bookman Old Style"/>
          <w:bCs/>
          <w:sz w:val="24"/>
          <w:szCs w:val="24"/>
        </w:rPr>
        <w:tab/>
        <w:t>Sullinger - yes</w:t>
      </w:r>
    </w:p>
    <w:p w14:paraId="12F42E50" w14:textId="3BC76051" w:rsidR="00840CE4" w:rsidRDefault="00840CE4" w:rsidP="008D5939">
      <w:pPr>
        <w:jc w:val="both"/>
        <w:rPr>
          <w:rFonts w:ascii="Bookman Old Style" w:hAnsi="Bookman Old Style"/>
          <w:bCs/>
          <w:sz w:val="24"/>
          <w:szCs w:val="24"/>
        </w:rPr>
      </w:pPr>
      <w:r>
        <w:rPr>
          <w:rFonts w:ascii="Bookman Old Style" w:hAnsi="Bookman Old Style"/>
          <w:bCs/>
          <w:sz w:val="24"/>
          <w:szCs w:val="24"/>
        </w:rPr>
        <w:tab/>
      </w:r>
      <w:r>
        <w:rPr>
          <w:rFonts w:ascii="Bookman Old Style" w:hAnsi="Bookman Old Style"/>
          <w:bCs/>
          <w:sz w:val="24"/>
          <w:szCs w:val="24"/>
        </w:rPr>
        <w:tab/>
        <w:t>King – yes</w:t>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t>Camp - yes</w:t>
      </w:r>
    </w:p>
    <w:p w14:paraId="673C60F1" w14:textId="6AC6D013" w:rsidR="00840CE4" w:rsidRPr="00840CE4" w:rsidRDefault="00840CE4" w:rsidP="008D5939">
      <w:pPr>
        <w:jc w:val="both"/>
        <w:rPr>
          <w:rFonts w:ascii="Bookman Old Style" w:hAnsi="Bookman Old Style"/>
          <w:bCs/>
          <w:sz w:val="24"/>
          <w:szCs w:val="24"/>
        </w:rPr>
      </w:pPr>
      <w:r>
        <w:rPr>
          <w:rFonts w:ascii="Bookman Old Style" w:hAnsi="Bookman Old Style"/>
          <w:bCs/>
          <w:sz w:val="24"/>
          <w:szCs w:val="24"/>
        </w:rPr>
        <w:tab/>
      </w:r>
      <w:r>
        <w:rPr>
          <w:rFonts w:ascii="Bookman Old Style" w:hAnsi="Bookman Old Style"/>
          <w:bCs/>
          <w:sz w:val="24"/>
          <w:szCs w:val="24"/>
        </w:rPr>
        <w:tab/>
        <w:t>Olvey - yes</w:t>
      </w:r>
    </w:p>
    <w:p w14:paraId="5D4FD09E" w14:textId="77777777" w:rsidR="00840CE4" w:rsidRDefault="00840CE4" w:rsidP="008D5939">
      <w:pPr>
        <w:jc w:val="both"/>
        <w:rPr>
          <w:rFonts w:ascii="Bookman Old Style" w:hAnsi="Bookman Old Style"/>
          <w:bCs/>
          <w:sz w:val="24"/>
          <w:szCs w:val="24"/>
        </w:rPr>
      </w:pPr>
    </w:p>
    <w:p w14:paraId="78F2A26B" w14:textId="64BDB82F" w:rsidR="006435FC" w:rsidRDefault="00840CE4" w:rsidP="008D5939">
      <w:pPr>
        <w:jc w:val="both"/>
        <w:rPr>
          <w:rFonts w:ascii="Bookman Old Style" w:hAnsi="Bookman Old Style"/>
          <w:bCs/>
          <w:sz w:val="24"/>
          <w:szCs w:val="24"/>
        </w:rPr>
      </w:pPr>
      <w:r>
        <w:rPr>
          <w:rFonts w:ascii="Bookman Old Style" w:hAnsi="Bookman Old Style"/>
          <w:bCs/>
          <w:sz w:val="24"/>
          <w:szCs w:val="24"/>
        </w:rPr>
        <w:t xml:space="preserve">The Step Pay document was </w:t>
      </w:r>
      <w:r w:rsidRPr="00840CE4">
        <w:rPr>
          <w:rFonts w:ascii="Bookman Old Style" w:hAnsi="Bookman Old Style"/>
          <w:b/>
          <w:sz w:val="24"/>
          <w:szCs w:val="24"/>
        </w:rPr>
        <w:t>approved.</w:t>
      </w:r>
    </w:p>
    <w:p w14:paraId="390B38B5" w14:textId="77777777" w:rsidR="00840CE4" w:rsidRDefault="00840CE4" w:rsidP="008D5939">
      <w:pPr>
        <w:jc w:val="both"/>
        <w:rPr>
          <w:rFonts w:ascii="Bookman Old Style" w:hAnsi="Bookman Old Style"/>
          <w:bCs/>
          <w:sz w:val="24"/>
          <w:szCs w:val="24"/>
        </w:rPr>
      </w:pPr>
    </w:p>
    <w:p w14:paraId="46D56BD8" w14:textId="59B62019" w:rsidR="00840CE4" w:rsidRDefault="00840CE4" w:rsidP="008D5939">
      <w:pPr>
        <w:jc w:val="both"/>
        <w:rPr>
          <w:rFonts w:ascii="Bookman Old Style" w:hAnsi="Bookman Old Style"/>
          <w:bCs/>
          <w:sz w:val="24"/>
          <w:szCs w:val="24"/>
        </w:rPr>
      </w:pPr>
      <w:r>
        <w:rPr>
          <w:rFonts w:ascii="Bookman Old Style" w:hAnsi="Bookman Old Style"/>
          <w:b/>
          <w:sz w:val="24"/>
          <w:szCs w:val="24"/>
          <w:u w:val="single"/>
        </w:rPr>
        <w:t>Safe Haven</w:t>
      </w:r>
      <w:r w:rsidR="009F398A">
        <w:rPr>
          <w:rFonts w:ascii="Bookman Old Style" w:hAnsi="Bookman Old Style"/>
          <w:bCs/>
          <w:sz w:val="24"/>
          <w:szCs w:val="24"/>
        </w:rPr>
        <w:t>: Grider stated that this would be addressed at the next meeting. We are working on clarifying the charges.</w:t>
      </w:r>
    </w:p>
    <w:p w14:paraId="30D03495" w14:textId="77777777" w:rsidR="009F398A" w:rsidRDefault="009F398A" w:rsidP="008D5939">
      <w:pPr>
        <w:jc w:val="both"/>
        <w:rPr>
          <w:rFonts w:ascii="Bookman Old Style" w:hAnsi="Bookman Old Style"/>
          <w:bCs/>
          <w:sz w:val="24"/>
          <w:szCs w:val="24"/>
        </w:rPr>
      </w:pPr>
    </w:p>
    <w:p w14:paraId="2F0F43DC" w14:textId="20FE277C" w:rsidR="009F398A" w:rsidRDefault="009F398A" w:rsidP="008D5939">
      <w:pPr>
        <w:jc w:val="both"/>
        <w:rPr>
          <w:rFonts w:ascii="Bookman Old Style" w:hAnsi="Bookman Old Style"/>
          <w:bCs/>
          <w:sz w:val="24"/>
          <w:szCs w:val="24"/>
        </w:rPr>
      </w:pPr>
      <w:r>
        <w:rPr>
          <w:rFonts w:ascii="Bookman Old Style" w:hAnsi="Bookman Old Style"/>
          <w:b/>
          <w:sz w:val="24"/>
          <w:szCs w:val="24"/>
          <w:u w:val="single"/>
        </w:rPr>
        <w:t>Spring Clean-up</w:t>
      </w:r>
      <w:r w:rsidR="001D4C00">
        <w:rPr>
          <w:rFonts w:ascii="Bookman Old Style" w:hAnsi="Bookman Old Style"/>
          <w:b/>
          <w:sz w:val="24"/>
          <w:szCs w:val="24"/>
          <w:u w:val="single"/>
        </w:rPr>
        <w:t xml:space="preserve"> — </w:t>
      </w:r>
      <w:r w:rsidR="001D4C00" w:rsidRPr="001D4C00">
        <w:rPr>
          <w:rFonts w:ascii="Bookman Old Style" w:hAnsi="Bookman Old Style"/>
          <w:bCs/>
          <w:sz w:val="24"/>
          <w:szCs w:val="24"/>
        </w:rPr>
        <w:t>Mayor Futrell addressed the council and stated that the spring clean-up was a success. Last year's cost for the 2023 spring clean-up was estimated at $40,000.00, compared to an estimated cost of $13,600.00 this year. We are still waiting on an invoice from Glisson.</w:t>
      </w:r>
    </w:p>
    <w:p w14:paraId="40B328C1" w14:textId="77777777" w:rsidR="001D4C00" w:rsidRDefault="001D4C00" w:rsidP="008D5939">
      <w:pPr>
        <w:jc w:val="both"/>
        <w:rPr>
          <w:rFonts w:ascii="Bookman Old Style" w:hAnsi="Bookman Old Style"/>
          <w:bCs/>
          <w:sz w:val="24"/>
          <w:szCs w:val="24"/>
        </w:rPr>
      </w:pPr>
    </w:p>
    <w:p w14:paraId="136FD69A" w14:textId="59CC89B8" w:rsidR="001D4C00" w:rsidRPr="00D417E5" w:rsidRDefault="00D417E5" w:rsidP="008D5939">
      <w:pPr>
        <w:jc w:val="both"/>
        <w:rPr>
          <w:rFonts w:ascii="Bookman Old Style" w:hAnsi="Bookman Old Style"/>
          <w:bCs/>
          <w:sz w:val="24"/>
          <w:szCs w:val="24"/>
        </w:rPr>
      </w:pPr>
      <w:r>
        <w:rPr>
          <w:rFonts w:ascii="Bookman Old Style" w:hAnsi="Bookman Old Style"/>
          <w:b/>
          <w:sz w:val="24"/>
          <w:szCs w:val="24"/>
          <w:u w:val="single"/>
        </w:rPr>
        <w:t>Resolution Waiving Bidding to Allow the City to Purchase Equipment from Temple, Inc for Traffic Signal Upgrades</w:t>
      </w:r>
      <w:r>
        <w:rPr>
          <w:rFonts w:ascii="Bookman Old Style" w:hAnsi="Bookman Old Style"/>
          <w:bCs/>
          <w:sz w:val="24"/>
          <w:szCs w:val="24"/>
        </w:rPr>
        <w:t xml:space="preserve"> – Olvey motioned to read the resolution. Camp seconded. All voted yes. Grider read the resolution. Olvey motioned to approve the resolution. Camp seconded. All voted yes. The resolution was adopted. This is </w:t>
      </w:r>
      <w:r>
        <w:rPr>
          <w:rFonts w:ascii="Bookman Old Style" w:hAnsi="Bookman Old Style"/>
          <w:b/>
          <w:sz w:val="24"/>
          <w:szCs w:val="24"/>
          <w:u w:val="single"/>
        </w:rPr>
        <w:t xml:space="preserve">Resolution </w:t>
      </w:r>
      <w:r w:rsidR="00367D07">
        <w:rPr>
          <w:rFonts w:ascii="Bookman Old Style" w:hAnsi="Bookman Old Style"/>
          <w:b/>
          <w:sz w:val="24"/>
          <w:szCs w:val="24"/>
          <w:u w:val="single"/>
        </w:rPr>
        <w:t>No.</w:t>
      </w:r>
      <w:r>
        <w:rPr>
          <w:rFonts w:ascii="Bookman Old Style" w:hAnsi="Bookman Old Style"/>
          <w:b/>
          <w:sz w:val="24"/>
          <w:szCs w:val="24"/>
          <w:u w:val="single"/>
        </w:rPr>
        <w:t xml:space="preserve"> 22-2024.</w:t>
      </w:r>
    </w:p>
    <w:p w14:paraId="0433D7E7" w14:textId="77777777" w:rsidR="009F398A" w:rsidRDefault="009F398A" w:rsidP="008D5939">
      <w:pPr>
        <w:jc w:val="both"/>
        <w:rPr>
          <w:rFonts w:ascii="Bookman Old Style" w:hAnsi="Bookman Old Style"/>
          <w:bCs/>
          <w:sz w:val="24"/>
          <w:szCs w:val="24"/>
        </w:rPr>
      </w:pPr>
    </w:p>
    <w:p w14:paraId="7BE8501C" w14:textId="3C1CE9D5" w:rsidR="00D417E5" w:rsidRDefault="00D417E5" w:rsidP="008D5939">
      <w:pPr>
        <w:jc w:val="both"/>
        <w:rPr>
          <w:rFonts w:ascii="Bookman Old Style" w:hAnsi="Bookman Old Style"/>
          <w:bCs/>
          <w:sz w:val="24"/>
          <w:szCs w:val="24"/>
        </w:rPr>
      </w:pPr>
      <w:r>
        <w:rPr>
          <w:rFonts w:ascii="Bookman Old Style" w:hAnsi="Bookman Old Style"/>
          <w:b/>
          <w:sz w:val="24"/>
          <w:szCs w:val="24"/>
          <w:u w:val="single"/>
        </w:rPr>
        <w:t xml:space="preserve">Resolution to Execute a Termination of Agreement Related to Larry Don rose, Frances Rose and Pocahontas </w:t>
      </w:r>
      <w:r w:rsidR="00367D07">
        <w:rPr>
          <w:rFonts w:ascii="Bookman Old Style" w:hAnsi="Bookman Old Style"/>
          <w:b/>
          <w:sz w:val="24"/>
          <w:szCs w:val="24"/>
          <w:u w:val="single"/>
        </w:rPr>
        <w:t>Aluminum</w:t>
      </w:r>
      <w:r w:rsidR="00367D07">
        <w:rPr>
          <w:rFonts w:ascii="Bookman Old Style" w:hAnsi="Bookman Old Style"/>
          <w:bCs/>
          <w:sz w:val="24"/>
          <w:szCs w:val="24"/>
        </w:rPr>
        <w:t xml:space="preserve"> -</w:t>
      </w:r>
      <w:r>
        <w:rPr>
          <w:rFonts w:ascii="Bookman Old Style" w:hAnsi="Bookman Old Style"/>
          <w:bCs/>
          <w:sz w:val="24"/>
          <w:szCs w:val="24"/>
        </w:rPr>
        <w:t xml:space="preserve"> Camp motioned to read the resolution. Sullinger seconded. All voted yes. Grider read the resolution. Olvey </w:t>
      </w:r>
      <w:r>
        <w:rPr>
          <w:rFonts w:ascii="Bookman Old Style" w:hAnsi="Bookman Old Style"/>
          <w:bCs/>
          <w:sz w:val="24"/>
          <w:szCs w:val="24"/>
        </w:rPr>
        <w:lastRenderedPageBreak/>
        <w:t xml:space="preserve">motioned to approve the resolution. Camp seconded. All voted yes. The resolution was adopted. This is </w:t>
      </w:r>
      <w:r>
        <w:rPr>
          <w:rFonts w:ascii="Bookman Old Style" w:hAnsi="Bookman Old Style"/>
          <w:b/>
          <w:sz w:val="24"/>
          <w:szCs w:val="24"/>
          <w:u w:val="single"/>
        </w:rPr>
        <w:t xml:space="preserve">Resolution </w:t>
      </w:r>
      <w:r w:rsidR="00367D07">
        <w:rPr>
          <w:rFonts w:ascii="Bookman Old Style" w:hAnsi="Bookman Old Style"/>
          <w:b/>
          <w:sz w:val="24"/>
          <w:szCs w:val="24"/>
          <w:u w:val="single"/>
        </w:rPr>
        <w:t>No.</w:t>
      </w:r>
      <w:r>
        <w:rPr>
          <w:rFonts w:ascii="Bookman Old Style" w:hAnsi="Bookman Old Style"/>
          <w:b/>
          <w:sz w:val="24"/>
          <w:szCs w:val="24"/>
          <w:u w:val="single"/>
        </w:rPr>
        <w:t xml:space="preserve"> 23-2024.</w:t>
      </w:r>
      <w:r>
        <w:rPr>
          <w:rFonts w:ascii="Bookman Old Style" w:hAnsi="Bookman Old Style"/>
          <w:bCs/>
          <w:sz w:val="24"/>
          <w:szCs w:val="24"/>
        </w:rPr>
        <w:t xml:space="preserve"> </w:t>
      </w:r>
    </w:p>
    <w:p w14:paraId="78B4ED79" w14:textId="77777777" w:rsidR="00D417E5" w:rsidRDefault="00D417E5" w:rsidP="008D5939">
      <w:pPr>
        <w:jc w:val="both"/>
        <w:rPr>
          <w:rFonts w:ascii="Bookman Old Style" w:hAnsi="Bookman Old Style"/>
          <w:bCs/>
          <w:sz w:val="24"/>
          <w:szCs w:val="24"/>
        </w:rPr>
      </w:pPr>
    </w:p>
    <w:p w14:paraId="41E55516" w14:textId="342B660F" w:rsidR="00D417E5" w:rsidRDefault="00D417E5" w:rsidP="008D5939">
      <w:pPr>
        <w:jc w:val="both"/>
        <w:rPr>
          <w:rFonts w:ascii="Bookman Old Style" w:hAnsi="Bookman Old Style"/>
          <w:bCs/>
          <w:sz w:val="24"/>
          <w:szCs w:val="24"/>
        </w:rPr>
      </w:pPr>
      <w:r>
        <w:rPr>
          <w:rFonts w:ascii="Bookman Old Style" w:hAnsi="Bookman Old Style"/>
          <w:b/>
          <w:sz w:val="24"/>
          <w:szCs w:val="24"/>
          <w:u w:val="single"/>
        </w:rPr>
        <w:t>Private Club Permit</w:t>
      </w:r>
      <w:r>
        <w:rPr>
          <w:rFonts w:ascii="Bookman Old Style" w:hAnsi="Bookman Old Style"/>
          <w:bCs/>
          <w:sz w:val="24"/>
          <w:szCs w:val="24"/>
        </w:rPr>
        <w:t xml:space="preserve"> </w:t>
      </w:r>
      <w:r w:rsidR="00367D07">
        <w:rPr>
          <w:rFonts w:ascii="Bookman Old Style" w:hAnsi="Bookman Old Style"/>
          <w:bCs/>
          <w:sz w:val="24"/>
          <w:szCs w:val="24"/>
        </w:rPr>
        <w:t>–</w:t>
      </w:r>
      <w:r>
        <w:rPr>
          <w:rFonts w:ascii="Bookman Old Style" w:hAnsi="Bookman Old Style"/>
          <w:bCs/>
          <w:sz w:val="24"/>
          <w:szCs w:val="24"/>
        </w:rPr>
        <w:t xml:space="preserve"> </w:t>
      </w:r>
      <w:r w:rsidR="00367D07">
        <w:rPr>
          <w:rFonts w:ascii="Bookman Old Style" w:hAnsi="Bookman Old Style"/>
          <w:bCs/>
          <w:sz w:val="24"/>
          <w:szCs w:val="24"/>
        </w:rPr>
        <w:t xml:space="preserve">Grider contacted Little Rock, and all clubs are treated the same wet vs. dry county. An ordinance must be passed for a private club permit before </w:t>
      </w:r>
      <w:r w:rsidR="00FF50ED">
        <w:rPr>
          <w:rFonts w:ascii="Bookman Old Style" w:hAnsi="Bookman Old Style"/>
          <w:bCs/>
          <w:sz w:val="24"/>
          <w:szCs w:val="24"/>
        </w:rPr>
        <w:t>issuing an ABC license</w:t>
      </w:r>
      <w:r w:rsidR="00367D07">
        <w:rPr>
          <w:rFonts w:ascii="Bookman Old Style" w:hAnsi="Bookman Old Style"/>
          <w:bCs/>
          <w:sz w:val="24"/>
          <w:szCs w:val="24"/>
        </w:rPr>
        <w:t>. Grider outlined the basic steps are as follows:</w:t>
      </w:r>
    </w:p>
    <w:p w14:paraId="4A9AC88D" w14:textId="4B451FEB" w:rsidR="00367D07" w:rsidRDefault="00367D07" w:rsidP="008D5939">
      <w:pPr>
        <w:jc w:val="both"/>
        <w:rPr>
          <w:rFonts w:ascii="Bookman Old Style" w:hAnsi="Bookman Old Style"/>
          <w:bCs/>
          <w:sz w:val="24"/>
          <w:szCs w:val="24"/>
        </w:rPr>
      </w:pPr>
      <w:r>
        <w:rPr>
          <w:rFonts w:ascii="Bookman Old Style" w:hAnsi="Bookman Old Style"/>
          <w:bCs/>
          <w:sz w:val="24"/>
          <w:szCs w:val="24"/>
        </w:rPr>
        <w:t>There is a one-time fee (city application). Pass the Ordinance. Apply with ABC. Once approved and issued, bring the license back to the city. Apply yearly for a permit. Grider also noted that the club must be a non-profit and have the appropriate paperwork. Olvey motioned to read the private club application as read. King seconded. All voted yes.</w:t>
      </w:r>
      <w:r w:rsidR="00C447BE">
        <w:rPr>
          <w:rFonts w:ascii="Bookman Old Style" w:hAnsi="Bookman Old Style"/>
          <w:bCs/>
          <w:sz w:val="24"/>
          <w:szCs w:val="24"/>
        </w:rPr>
        <w:t xml:space="preserve"> A roll call vote was taken.</w:t>
      </w:r>
    </w:p>
    <w:p w14:paraId="7DD469DC" w14:textId="30CA8CC6" w:rsidR="00C447BE" w:rsidRDefault="00C447BE" w:rsidP="008D5939">
      <w:pPr>
        <w:jc w:val="both"/>
        <w:rPr>
          <w:rFonts w:ascii="Bookman Old Style" w:hAnsi="Bookman Old Style"/>
          <w:bCs/>
          <w:sz w:val="24"/>
          <w:szCs w:val="24"/>
        </w:rPr>
      </w:pPr>
      <w:r>
        <w:rPr>
          <w:rFonts w:ascii="Bookman Old Style" w:hAnsi="Bookman Old Style"/>
          <w:bCs/>
          <w:sz w:val="24"/>
          <w:szCs w:val="24"/>
        </w:rPr>
        <w:tab/>
      </w:r>
      <w:r>
        <w:rPr>
          <w:rFonts w:ascii="Bookman Old Style" w:hAnsi="Bookman Old Style"/>
          <w:bCs/>
          <w:sz w:val="24"/>
          <w:szCs w:val="24"/>
        </w:rPr>
        <w:tab/>
        <w:t>Broadway – absent</w:t>
      </w:r>
      <w:r>
        <w:rPr>
          <w:rFonts w:ascii="Bookman Old Style" w:hAnsi="Bookman Old Style"/>
          <w:bCs/>
          <w:sz w:val="24"/>
          <w:szCs w:val="24"/>
        </w:rPr>
        <w:tab/>
        <w:t>Sullinger – yes</w:t>
      </w:r>
    </w:p>
    <w:p w14:paraId="5437AC74" w14:textId="6CAE1EF7" w:rsidR="00C447BE" w:rsidRDefault="00C447BE" w:rsidP="008D5939">
      <w:pPr>
        <w:jc w:val="both"/>
        <w:rPr>
          <w:rFonts w:ascii="Bookman Old Style" w:hAnsi="Bookman Old Style"/>
          <w:bCs/>
          <w:sz w:val="24"/>
          <w:szCs w:val="24"/>
        </w:rPr>
      </w:pPr>
      <w:r>
        <w:rPr>
          <w:rFonts w:ascii="Bookman Old Style" w:hAnsi="Bookman Old Style"/>
          <w:bCs/>
          <w:sz w:val="24"/>
          <w:szCs w:val="24"/>
        </w:rPr>
        <w:tab/>
      </w:r>
      <w:r>
        <w:rPr>
          <w:rFonts w:ascii="Bookman Old Style" w:hAnsi="Bookman Old Style"/>
          <w:bCs/>
          <w:sz w:val="24"/>
          <w:szCs w:val="24"/>
        </w:rPr>
        <w:tab/>
        <w:t>King – yes</w:t>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t>Camp - yes</w:t>
      </w:r>
    </w:p>
    <w:p w14:paraId="2BA8C1D9" w14:textId="721839BC" w:rsidR="00C447BE" w:rsidRPr="00D417E5" w:rsidRDefault="00C447BE" w:rsidP="008D5939">
      <w:pPr>
        <w:jc w:val="both"/>
        <w:rPr>
          <w:rFonts w:ascii="Bookman Old Style" w:hAnsi="Bookman Old Style"/>
          <w:bCs/>
          <w:sz w:val="24"/>
          <w:szCs w:val="24"/>
        </w:rPr>
      </w:pPr>
      <w:r>
        <w:rPr>
          <w:rFonts w:ascii="Bookman Old Style" w:hAnsi="Bookman Old Style"/>
          <w:bCs/>
          <w:sz w:val="24"/>
          <w:szCs w:val="24"/>
        </w:rPr>
        <w:tab/>
      </w:r>
      <w:r>
        <w:rPr>
          <w:rFonts w:ascii="Bookman Old Style" w:hAnsi="Bookman Old Style"/>
          <w:bCs/>
          <w:sz w:val="24"/>
          <w:szCs w:val="24"/>
        </w:rPr>
        <w:tab/>
        <w:t>Olvey - yes</w:t>
      </w:r>
    </w:p>
    <w:p w14:paraId="23EB62B8" w14:textId="77777777" w:rsidR="009F398A" w:rsidRDefault="009F398A" w:rsidP="008D5939">
      <w:pPr>
        <w:jc w:val="both"/>
        <w:rPr>
          <w:rFonts w:ascii="Bookman Old Style" w:hAnsi="Bookman Old Style"/>
          <w:bCs/>
          <w:sz w:val="24"/>
          <w:szCs w:val="24"/>
        </w:rPr>
      </w:pPr>
    </w:p>
    <w:p w14:paraId="0D6DB9C6" w14:textId="744489FE" w:rsidR="009F398A" w:rsidRDefault="00C447BE" w:rsidP="008D5939">
      <w:pPr>
        <w:jc w:val="both"/>
        <w:rPr>
          <w:rFonts w:ascii="Bookman Old Style" w:hAnsi="Bookman Old Style"/>
          <w:bCs/>
          <w:sz w:val="24"/>
          <w:szCs w:val="24"/>
        </w:rPr>
      </w:pPr>
      <w:r>
        <w:rPr>
          <w:rFonts w:ascii="Bookman Old Style" w:hAnsi="Bookman Old Style"/>
          <w:bCs/>
          <w:sz w:val="24"/>
          <w:szCs w:val="24"/>
        </w:rPr>
        <w:t xml:space="preserve">The application document was </w:t>
      </w:r>
      <w:r>
        <w:rPr>
          <w:rFonts w:ascii="Bookman Old Style" w:hAnsi="Bookman Old Style"/>
          <w:b/>
          <w:sz w:val="24"/>
          <w:szCs w:val="24"/>
        </w:rPr>
        <w:t>approved.</w:t>
      </w:r>
    </w:p>
    <w:p w14:paraId="288AF751" w14:textId="77777777" w:rsidR="00C447BE" w:rsidRDefault="00C447BE" w:rsidP="008D5939">
      <w:pPr>
        <w:jc w:val="both"/>
        <w:rPr>
          <w:rFonts w:ascii="Bookman Old Style" w:hAnsi="Bookman Old Style"/>
          <w:bCs/>
          <w:sz w:val="24"/>
          <w:szCs w:val="24"/>
        </w:rPr>
      </w:pPr>
    </w:p>
    <w:p w14:paraId="5C641A93" w14:textId="459D0B39" w:rsidR="00C447BE" w:rsidRDefault="00C447BE" w:rsidP="008D5939">
      <w:pPr>
        <w:jc w:val="both"/>
        <w:rPr>
          <w:rFonts w:ascii="Bookman Old Style" w:hAnsi="Bookman Old Style"/>
          <w:bCs/>
          <w:sz w:val="24"/>
          <w:szCs w:val="24"/>
        </w:rPr>
      </w:pPr>
      <w:r>
        <w:rPr>
          <w:rFonts w:ascii="Bookman Old Style" w:hAnsi="Bookman Old Style"/>
          <w:b/>
          <w:sz w:val="24"/>
          <w:szCs w:val="24"/>
          <w:u w:val="single"/>
        </w:rPr>
        <w:t>New View</w:t>
      </w:r>
      <w:r>
        <w:rPr>
          <w:rFonts w:ascii="Bookman Old Style" w:hAnsi="Bookman Old Style"/>
          <w:bCs/>
          <w:sz w:val="24"/>
          <w:szCs w:val="24"/>
        </w:rPr>
        <w:t xml:space="preserve"> – -Grider said</w:t>
      </w:r>
      <w:r w:rsidR="00F2187B">
        <w:rPr>
          <w:rFonts w:ascii="Bookman Old Style" w:hAnsi="Bookman Old Style"/>
          <w:bCs/>
          <w:sz w:val="24"/>
          <w:szCs w:val="24"/>
        </w:rPr>
        <w:t xml:space="preserve"> in a letter dated </w:t>
      </w:r>
      <w:r>
        <w:rPr>
          <w:rFonts w:ascii="Bookman Old Style" w:hAnsi="Bookman Old Style"/>
          <w:bCs/>
          <w:sz w:val="24"/>
          <w:szCs w:val="24"/>
        </w:rPr>
        <w:t xml:space="preserve">March 28, 2024, the city received a letter from an attorney that a lawsuit had been filed regarding the issue of a lease between New View and the City of Pocahontas for the Waterloo building for a </w:t>
      </w:r>
      <w:r w:rsidR="00F2187B">
        <w:rPr>
          <w:rFonts w:ascii="Bookman Old Style" w:hAnsi="Bookman Old Style"/>
          <w:bCs/>
          <w:sz w:val="24"/>
          <w:szCs w:val="24"/>
        </w:rPr>
        <w:t>breach</w:t>
      </w:r>
      <w:r>
        <w:rPr>
          <w:rFonts w:ascii="Bookman Old Style" w:hAnsi="Bookman Old Style"/>
          <w:bCs/>
          <w:sz w:val="24"/>
          <w:szCs w:val="24"/>
        </w:rPr>
        <w:t xml:space="preserve"> of contract. Grider told the council </w:t>
      </w:r>
      <w:r w:rsidR="00FF50ED">
        <w:rPr>
          <w:rFonts w:ascii="Bookman Old Style" w:hAnsi="Bookman Old Style"/>
          <w:bCs/>
          <w:sz w:val="24"/>
          <w:szCs w:val="24"/>
        </w:rPr>
        <w:t>that the Municipal League had been contacted and that they may step in and</w:t>
      </w:r>
      <w:r w:rsidR="00F2187B">
        <w:rPr>
          <w:rFonts w:ascii="Bookman Old Style" w:hAnsi="Bookman Old Style"/>
          <w:bCs/>
          <w:sz w:val="24"/>
          <w:szCs w:val="24"/>
        </w:rPr>
        <w:t xml:space="preserve"> represent the city. Attorney Robert Thompson </w:t>
      </w:r>
      <w:r w:rsidR="00FF50ED">
        <w:rPr>
          <w:rFonts w:ascii="Bookman Old Style" w:hAnsi="Bookman Old Style"/>
          <w:bCs/>
          <w:sz w:val="24"/>
          <w:szCs w:val="24"/>
        </w:rPr>
        <w:t>agreed to</w:t>
      </w:r>
      <w:r w:rsidR="00F2187B">
        <w:rPr>
          <w:rFonts w:ascii="Bookman Old Style" w:hAnsi="Bookman Old Style"/>
          <w:bCs/>
          <w:sz w:val="24"/>
          <w:szCs w:val="24"/>
        </w:rPr>
        <w:t xml:space="preserve"> accept the lawsuit if the A.R.M.L. </w:t>
      </w:r>
      <w:r w:rsidR="00FF50ED">
        <w:rPr>
          <w:rFonts w:ascii="Bookman Old Style" w:hAnsi="Bookman Old Style"/>
          <w:bCs/>
          <w:sz w:val="24"/>
          <w:szCs w:val="24"/>
        </w:rPr>
        <w:t>declined</w:t>
      </w:r>
      <w:r w:rsidR="00F2187B">
        <w:rPr>
          <w:rFonts w:ascii="Bookman Old Style" w:hAnsi="Bookman Old Style"/>
          <w:bCs/>
          <w:sz w:val="24"/>
          <w:szCs w:val="24"/>
        </w:rPr>
        <w:t>. Grider said the city has sixty (60) days to Waive the Summons</w:t>
      </w:r>
      <w:r w:rsidR="00FF50ED">
        <w:rPr>
          <w:rFonts w:ascii="Bookman Old Style" w:hAnsi="Bookman Old Style"/>
          <w:bCs/>
          <w:sz w:val="24"/>
          <w:szCs w:val="24"/>
        </w:rPr>
        <w:t>, which</w:t>
      </w:r>
      <w:r w:rsidR="00F2187B">
        <w:rPr>
          <w:rFonts w:ascii="Bookman Old Style" w:hAnsi="Bookman Old Style"/>
          <w:bCs/>
          <w:sz w:val="24"/>
          <w:szCs w:val="24"/>
        </w:rPr>
        <w:t xml:space="preserve"> would be his recommendation. Grided hopes to have an answer from the A.R.M.L. by next week. Camp motioned to accept service and waive the summons. Olvey seconded. All voted yes. A roll call vote was taken. </w:t>
      </w:r>
    </w:p>
    <w:p w14:paraId="62C6C185" w14:textId="158532BB" w:rsidR="00F2187B" w:rsidRDefault="00F2187B" w:rsidP="008D5939">
      <w:pPr>
        <w:jc w:val="both"/>
        <w:rPr>
          <w:rFonts w:ascii="Bookman Old Style" w:hAnsi="Bookman Old Style"/>
          <w:bCs/>
          <w:sz w:val="24"/>
          <w:szCs w:val="24"/>
        </w:rPr>
      </w:pPr>
      <w:r>
        <w:rPr>
          <w:rFonts w:ascii="Bookman Old Style" w:hAnsi="Bookman Old Style"/>
          <w:bCs/>
          <w:sz w:val="24"/>
          <w:szCs w:val="24"/>
        </w:rPr>
        <w:tab/>
      </w:r>
      <w:r>
        <w:rPr>
          <w:rFonts w:ascii="Bookman Old Style" w:hAnsi="Bookman Old Style"/>
          <w:bCs/>
          <w:sz w:val="24"/>
          <w:szCs w:val="24"/>
        </w:rPr>
        <w:tab/>
        <w:t>Broadway – absent</w:t>
      </w:r>
      <w:r>
        <w:rPr>
          <w:rFonts w:ascii="Bookman Old Style" w:hAnsi="Bookman Old Style"/>
          <w:bCs/>
          <w:sz w:val="24"/>
          <w:szCs w:val="24"/>
        </w:rPr>
        <w:tab/>
      </w:r>
      <w:r>
        <w:rPr>
          <w:rFonts w:ascii="Bookman Old Style" w:hAnsi="Bookman Old Style"/>
          <w:bCs/>
          <w:sz w:val="24"/>
          <w:szCs w:val="24"/>
        </w:rPr>
        <w:tab/>
        <w:t>Sullinger - yes</w:t>
      </w:r>
    </w:p>
    <w:p w14:paraId="6E2DC9F4" w14:textId="50223D68" w:rsidR="00F2187B" w:rsidRDefault="00F2187B" w:rsidP="008D5939">
      <w:pPr>
        <w:jc w:val="both"/>
        <w:rPr>
          <w:rFonts w:ascii="Bookman Old Style" w:hAnsi="Bookman Old Style"/>
          <w:bCs/>
          <w:sz w:val="24"/>
          <w:szCs w:val="24"/>
        </w:rPr>
      </w:pPr>
      <w:r>
        <w:rPr>
          <w:rFonts w:ascii="Bookman Old Style" w:hAnsi="Bookman Old Style"/>
          <w:bCs/>
          <w:sz w:val="24"/>
          <w:szCs w:val="24"/>
        </w:rPr>
        <w:tab/>
      </w:r>
      <w:r>
        <w:rPr>
          <w:rFonts w:ascii="Bookman Old Style" w:hAnsi="Bookman Old Style"/>
          <w:bCs/>
          <w:sz w:val="24"/>
          <w:szCs w:val="24"/>
        </w:rPr>
        <w:tab/>
        <w:t>King – yes</w:t>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t>Camp - yes</w:t>
      </w:r>
    </w:p>
    <w:p w14:paraId="30B31419" w14:textId="53190079" w:rsidR="00F2187B" w:rsidRPr="00C447BE" w:rsidRDefault="00F2187B" w:rsidP="008D5939">
      <w:pPr>
        <w:jc w:val="both"/>
        <w:rPr>
          <w:rFonts w:ascii="Bookman Old Style" w:hAnsi="Bookman Old Style"/>
          <w:bCs/>
          <w:sz w:val="24"/>
          <w:szCs w:val="24"/>
        </w:rPr>
      </w:pPr>
      <w:r>
        <w:rPr>
          <w:rFonts w:ascii="Bookman Old Style" w:hAnsi="Bookman Old Style"/>
          <w:bCs/>
          <w:sz w:val="24"/>
          <w:szCs w:val="24"/>
        </w:rPr>
        <w:tab/>
      </w:r>
      <w:r>
        <w:rPr>
          <w:rFonts w:ascii="Bookman Old Style" w:hAnsi="Bookman Old Style"/>
          <w:bCs/>
          <w:sz w:val="24"/>
          <w:szCs w:val="24"/>
        </w:rPr>
        <w:tab/>
        <w:t>Olvey - yes</w:t>
      </w:r>
    </w:p>
    <w:p w14:paraId="4280DD7C" w14:textId="77777777" w:rsidR="00840CE4" w:rsidRDefault="00840CE4" w:rsidP="008D5939">
      <w:pPr>
        <w:jc w:val="both"/>
        <w:rPr>
          <w:rFonts w:ascii="Bookman Old Style" w:hAnsi="Bookman Old Style"/>
          <w:bCs/>
          <w:sz w:val="24"/>
          <w:szCs w:val="24"/>
        </w:rPr>
      </w:pPr>
    </w:p>
    <w:p w14:paraId="61C3FE99" w14:textId="62AC55C6" w:rsidR="00F2187B" w:rsidRDefault="00F2187B" w:rsidP="008D5939">
      <w:pPr>
        <w:jc w:val="both"/>
        <w:rPr>
          <w:rFonts w:ascii="Bookman Old Style" w:hAnsi="Bookman Old Style"/>
          <w:bCs/>
          <w:sz w:val="24"/>
          <w:szCs w:val="24"/>
          <w:u w:val="single"/>
        </w:rPr>
      </w:pPr>
      <w:r>
        <w:rPr>
          <w:rFonts w:ascii="Bookman Old Style" w:hAnsi="Bookman Old Style"/>
          <w:bCs/>
          <w:sz w:val="24"/>
          <w:szCs w:val="24"/>
        </w:rPr>
        <w:t xml:space="preserve">The motion to accept service and waive </w:t>
      </w:r>
      <w:r>
        <w:rPr>
          <w:rFonts w:ascii="Bookman Old Style" w:hAnsi="Bookman Old Style"/>
          <w:b/>
          <w:sz w:val="24"/>
          <w:szCs w:val="24"/>
        </w:rPr>
        <w:t>passed.</w:t>
      </w:r>
    </w:p>
    <w:p w14:paraId="6CA054BD" w14:textId="77777777" w:rsidR="00F2187B" w:rsidRDefault="00F2187B" w:rsidP="008D5939">
      <w:pPr>
        <w:jc w:val="both"/>
        <w:rPr>
          <w:rFonts w:ascii="Bookman Old Style" w:hAnsi="Bookman Old Style"/>
          <w:bCs/>
          <w:sz w:val="24"/>
          <w:szCs w:val="24"/>
          <w:u w:val="single"/>
        </w:rPr>
      </w:pPr>
    </w:p>
    <w:p w14:paraId="6D90A17C" w14:textId="3AF054FA" w:rsidR="00F2187B" w:rsidRDefault="00FF50ED" w:rsidP="008D5939">
      <w:pPr>
        <w:jc w:val="both"/>
        <w:rPr>
          <w:rFonts w:ascii="Bookman Old Style" w:hAnsi="Bookman Old Style"/>
          <w:bCs/>
          <w:sz w:val="24"/>
          <w:szCs w:val="24"/>
        </w:rPr>
      </w:pPr>
      <w:r>
        <w:rPr>
          <w:rFonts w:ascii="Bookman Old Style" w:hAnsi="Bookman Old Style"/>
          <w:b/>
          <w:sz w:val="24"/>
          <w:szCs w:val="24"/>
          <w:u w:val="single"/>
        </w:rPr>
        <w:t>Financial Investment</w:t>
      </w:r>
      <w:r>
        <w:rPr>
          <w:rFonts w:ascii="Bookman Old Style" w:hAnsi="Bookman Old Style"/>
          <w:bCs/>
          <w:sz w:val="24"/>
          <w:szCs w:val="24"/>
        </w:rPr>
        <w:t xml:space="preserve"> – The budget committee and city council are considering the opportunity for the city to invest money in a short-term investment. Camp recommended that all local/area banks be included in making proposals to the council at the next regularly scheduled meeting. The maturity date of the current CDs the city holds is 12/15/2024, and it has yielded a current interest balance of $24,265.92. </w:t>
      </w:r>
    </w:p>
    <w:p w14:paraId="6B265ACF" w14:textId="77777777" w:rsidR="00FF50ED" w:rsidRDefault="00FF50ED" w:rsidP="008D5939">
      <w:pPr>
        <w:jc w:val="both"/>
        <w:rPr>
          <w:rFonts w:ascii="Bookman Old Style" w:hAnsi="Bookman Old Style"/>
          <w:bCs/>
          <w:sz w:val="24"/>
          <w:szCs w:val="24"/>
        </w:rPr>
      </w:pPr>
    </w:p>
    <w:p w14:paraId="168428EA" w14:textId="09CAA0B5" w:rsidR="00FF50ED" w:rsidRDefault="008871C6" w:rsidP="008D5939">
      <w:pPr>
        <w:jc w:val="both"/>
        <w:rPr>
          <w:rFonts w:ascii="Bookman Old Style" w:hAnsi="Bookman Old Style"/>
          <w:bCs/>
          <w:sz w:val="24"/>
          <w:szCs w:val="24"/>
        </w:rPr>
      </w:pPr>
      <w:r>
        <w:rPr>
          <w:rFonts w:ascii="Bookman Old Style" w:hAnsi="Bookman Old Style"/>
          <w:b/>
          <w:sz w:val="24"/>
          <w:szCs w:val="24"/>
          <w:u w:val="single"/>
        </w:rPr>
        <w:t xml:space="preserve">Resurfacing </w:t>
      </w:r>
      <w:r>
        <w:rPr>
          <w:rFonts w:ascii="Bookman Old Style" w:hAnsi="Bookman Old Style"/>
          <w:bCs/>
          <w:sz w:val="24"/>
          <w:szCs w:val="24"/>
        </w:rPr>
        <w:t>-</w:t>
      </w:r>
      <w:r w:rsidR="00516EB7">
        <w:rPr>
          <w:rFonts w:ascii="Bookman Old Style" w:hAnsi="Bookman Old Style"/>
          <w:bCs/>
          <w:sz w:val="24"/>
          <w:szCs w:val="24"/>
        </w:rPr>
        <w:t xml:space="preserve"> Reynolds </w:t>
      </w:r>
      <w:r w:rsidR="00062727">
        <w:rPr>
          <w:rFonts w:ascii="Bookman Old Style" w:hAnsi="Bookman Old Style"/>
          <w:bCs/>
          <w:sz w:val="24"/>
          <w:szCs w:val="24"/>
        </w:rPr>
        <w:t>Asphalt</w:t>
      </w:r>
      <w:r w:rsidR="00516EB7">
        <w:rPr>
          <w:rFonts w:ascii="Bookman Old Style" w:hAnsi="Bookman Old Style"/>
          <w:bCs/>
          <w:sz w:val="24"/>
          <w:szCs w:val="24"/>
        </w:rPr>
        <w:t xml:space="preserve"> has submitted quotes for </w:t>
      </w:r>
      <w:r w:rsidR="00062727">
        <w:rPr>
          <w:rFonts w:ascii="Bookman Old Style" w:hAnsi="Bookman Old Style"/>
          <w:bCs/>
          <w:sz w:val="24"/>
          <w:szCs w:val="24"/>
        </w:rPr>
        <w:t xml:space="preserve">a </w:t>
      </w:r>
      <w:r w:rsidR="00516EB7">
        <w:rPr>
          <w:rFonts w:ascii="Bookman Old Style" w:hAnsi="Bookman Old Style"/>
          <w:bCs/>
          <w:sz w:val="24"/>
          <w:szCs w:val="24"/>
        </w:rPr>
        <w:t>resurfacing project</w:t>
      </w:r>
      <w:r w:rsidR="00062727">
        <w:rPr>
          <w:rFonts w:ascii="Bookman Old Style" w:hAnsi="Bookman Old Style"/>
          <w:bCs/>
          <w:sz w:val="24"/>
          <w:szCs w:val="24"/>
        </w:rPr>
        <w:t>. Olvey motioned to accept the quote. Camp seconded. All voted yes.</w:t>
      </w:r>
    </w:p>
    <w:p w14:paraId="24FC8282" w14:textId="77777777" w:rsidR="00062727" w:rsidRDefault="00062727" w:rsidP="008D5939">
      <w:pPr>
        <w:jc w:val="both"/>
        <w:rPr>
          <w:rFonts w:ascii="Bookman Old Style" w:hAnsi="Bookman Old Style"/>
          <w:bCs/>
          <w:sz w:val="24"/>
          <w:szCs w:val="24"/>
        </w:rPr>
      </w:pPr>
    </w:p>
    <w:p w14:paraId="32B19E80" w14:textId="109CD802" w:rsidR="00062727" w:rsidRDefault="00062727" w:rsidP="008D5939">
      <w:pPr>
        <w:jc w:val="both"/>
        <w:rPr>
          <w:rFonts w:ascii="Bookman Old Style" w:hAnsi="Bookman Old Style"/>
          <w:bCs/>
          <w:sz w:val="24"/>
          <w:szCs w:val="24"/>
        </w:rPr>
      </w:pPr>
      <w:r>
        <w:rPr>
          <w:rFonts w:ascii="Bookman Old Style" w:hAnsi="Bookman Old Style"/>
          <w:b/>
          <w:sz w:val="24"/>
          <w:szCs w:val="24"/>
          <w:u w:val="single"/>
        </w:rPr>
        <w:t>Mayor Comments:</w:t>
      </w:r>
      <w:r>
        <w:rPr>
          <w:rFonts w:ascii="Bookman Old Style" w:hAnsi="Bookman Old Style"/>
          <w:bCs/>
          <w:sz w:val="24"/>
          <w:szCs w:val="24"/>
        </w:rPr>
        <w:t xml:space="preserve"> Futrell said the city sales tax is still ahead of last year and is excited and encouraged by the continued increase.</w:t>
      </w:r>
    </w:p>
    <w:p w14:paraId="5B45ED3F" w14:textId="77777777" w:rsidR="00062727" w:rsidRDefault="00062727" w:rsidP="008D5939">
      <w:pPr>
        <w:jc w:val="both"/>
        <w:rPr>
          <w:rFonts w:ascii="Bookman Old Style" w:hAnsi="Bookman Old Style"/>
          <w:bCs/>
          <w:sz w:val="24"/>
          <w:szCs w:val="24"/>
        </w:rPr>
      </w:pPr>
    </w:p>
    <w:p w14:paraId="5EF81E69" w14:textId="225D06B6" w:rsidR="00062727" w:rsidRDefault="00062727" w:rsidP="008D5939">
      <w:pPr>
        <w:jc w:val="both"/>
        <w:rPr>
          <w:rFonts w:ascii="Bookman Old Style" w:hAnsi="Bookman Old Style"/>
          <w:bCs/>
          <w:sz w:val="24"/>
          <w:szCs w:val="24"/>
        </w:rPr>
      </w:pPr>
      <w:r>
        <w:rPr>
          <w:rFonts w:ascii="Bookman Old Style" w:hAnsi="Bookman Old Style"/>
          <w:bCs/>
          <w:sz w:val="24"/>
          <w:szCs w:val="24"/>
        </w:rPr>
        <w:lastRenderedPageBreak/>
        <w:t>The airport currently keeps fifty dollars ($50.00) of petty cash. At the last airport meeting, the airport commission approved keeping two hundred ($200.00) available in petty cash.</w:t>
      </w:r>
    </w:p>
    <w:p w14:paraId="11E2E755" w14:textId="77777777" w:rsidR="00062727" w:rsidRDefault="00062727" w:rsidP="008D5939">
      <w:pPr>
        <w:jc w:val="both"/>
        <w:rPr>
          <w:rFonts w:ascii="Bookman Old Style" w:hAnsi="Bookman Old Style"/>
          <w:bCs/>
          <w:sz w:val="24"/>
          <w:szCs w:val="24"/>
        </w:rPr>
      </w:pPr>
    </w:p>
    <w:p w14:paraId="223D48A6" w14:textId="73FF754E" w:rsidR="00062727" w:rsidRDefault="00062727" w:rsidP="008D5939">
      <w:pPr>
        <w:jc w:val="both"/>
        <w:rPr>
          <w:rFonts w:ascii="Bookman Old Style" w:hAnsi="Bookman Old Style"/>
          <w:bCs/>
          <w:sz w:val="24"/>
          <w:szCs w:val="24"/>
        </w:rPr>
      </w:pPr>
      <w:r>
        <w:rPr>
          <w:rFonts w:ascii="Bookman Old Style" w:hAnsi="Bookman Old Style"/>
          <w:bCs/>
          <w:sz w:val="24"/>
          <w:szCs w:val="24"/>
        </w:rPr>
        <w:t>Futrell reminded everyone of the dedication memorial for Mayor Keith Sutton on May 11, 2024, at the Five Rivers Shooting Sports Complex and encouraged everyone to enjoy the day.</w:t>
      </w:r>
    </w:p>
    <w:p w14:paraId="37485DD0" w14:textId="77777777" w:rsidR="00062727" w:rsidRDefault="00062727" w:rsidP="008D5939">
      <w:pPr>
        <w:jc w:val="both"/>
        <w:rPr>
          <w:rFonts w:ascii="Bookman Old Style" w:hAnsi="Bookman Old Style"/>
          <w:bCs/>
          <w:sz w:val="24"/>
          <w:szCs w:val="24"/>
        </w:rPr>
      </w:pPr>
    </w:p>
    <w:p w14:paraId="1289CB33" w14:textId="773E3DF5" w:rsidR="00062727" w:rsidRDefault="00062727" w:rsidP="008D5939">
      <w:pPr>
        <w:jc w:val="both"/>
        <w:rPr>
          <w:rFonts w:ascii="Bookman Old Style" w:hAnsi="Bookman Old Style"/>
          <w:bCs/>
          <w:sz w:val="24"/>
          <w:szCs w:val="24"/>
        </w:rPr>
      </w:pPr>
      <w:r>
        <w:rPr>
          <w:rFonts w:ascii="Bookman Old Style" w:hAnsi="Bookman Old Style"/>
          <w:bCs/>
          <w:sz w:val="24"/>
          <w:szCs w:val="24"/>
        </w:rPr>
        <w:t xml:space="preserve">The A.R.M.L. convention in Little Rock is scheduled for June 12th – June 14th. If any council </w:t>
      </w:r>
      <w:r w:rsidR="00AB32F2">
        <w:rPr>
          <w:rFonts w:ascii="Bookman Old Style" w:hAnsi="Bookman Old Style"/>
          <w:bCs/>
          <w:sz w:val="24"/>
          <w:szCs w:val="24"/>
        </w:rPr>
        <w:t>plans</w:t>
      </w:r>
      <w:r>
        <w:rPr>
          <w:rFonts w:ascii="Bookman Old Style" w:hAnsi="Bookman Old Style"/>
          <w:bCs/>
          <w:sz w:val="24"/>
          <w:szCs w:val="24"/>
        </w:rPr>
        <w:t xml:space="preserve"> to attend, please notify Charlotte in the mayor's office or the City Clerk so arrangements can be made.</w:t>
      </w:r>
    </w:p>
    <w:p w14:paraId="3D9D12CF" w14:textId="77777777" w:rsidR="00062727" w:rsidRDefault="00062727" w:rsidP="008D5939">
      <w:pPr>
        <w:jc w:val="both"/>
        <w:rPr>
          <w:rFonts w:ascii="Bookman Old Style" w:hAnsi="Bookman Old Style"/>
          <w:bCs/>
          <w:sz w:val="24"/>
          <w:szCs w:val="24"/>
        </w:rPr>
      </w:pPr>
    </w:p>
    <w:p w14:paraId="4042A6FD" w14:textId="3AABBF41" w:rsidR="00062727" w:rsidRDefault="00062727" w:rsidP="008D5939">
      <w:pPr>
        <w:jc w:val="both"/>
        <w:rPr>
          <w:rFonts w:ascii="Bookman Old Style" w:hAnsi="Bookman Old Style"/>
          <w:bCs/>
          <w:sz w:val="24"/>
          <w:szCs w:val="24"/>
        </w:rPr>
      </w:pPr>
      <w:r>
        <w:rPr>
          <w:rFonts w:ascii="Bookman Old Style" w:hAnsi="Bookman Old Style"/>
          <w:b/>
          <w:sz w:val="24"/>
          <w:szCs w:val="24"/>
          <w:u w:val="single"/>
        </w:rPr>
        <w:t>Eclipse</w:t>
      </w:r>
      <w:r w:rsidR="00AB32F2">
        <w:rPr>
          <w:rFonts w:ascii="Bookman Old Style" w:hAnsi="Bookman Old Style"/>
          <w:b/>
          <w:sz w:val="24"/>
          <w:szCs w:val="24"/>
          <w:u w:val="single"/>
        </w:rPr>
        <w:t>—</w:t>
      </w:r>
      <w:r w:rsidR="00AB32F2" w:rsidRPr="00AB32F2">
        <w:rPr>
          <w:rFonts w:ascii="Bookman Old Style" w:hAnsi="Bookman Old Style"/>
          <w:bCs/>
          <w:sz w:val="24"/>
          <w:szCs w:val="24"/>
        </w:rPr>
        <w:t>Futrell shared that the eclipse was a huge success, with forty-eight (48) states and eight (8) countries enjoying viewing it from Pocahontas. The parks were full, people were happy,</w:t>
      </w:r>
      <w:r>
        <w:rPr>
          <w:rFonts w:ascii="Bookman Old Style" w:hAnsi="Bookman Old Style"/>
          <w:bCs/>
          <w:sz w:val="24"/>
          <w:szCs w:val="24"/>
        </w:rPr>
        <w:t xml:space="preserve"> and it was an excellent day. Futrell thanked </w:t>
      </w:r>
      <w:r w:rsidR="00AB32F2">
        <w:rPr>
          <w:rFonts w:ascii="Bookman Old Style" w:hAnsi="Bookman Old Style"/>
          <w:bCs/>
          <w:sz w:val="24"/>
          <w:szCs w:val="24"/>
        </w:rPr>
        <w:t xml:space="preserve">the Pocahontas Police Department, Parks &amp; Rec., and </w:t>
      </w:r>
      <w:r>
        <w:rPr>
          <w:rFonts w:ascii="Bookman Old Style" w:hAnsi="Bookman Old Style"/>
          <w:bCs/>
          <w:sz w:val="24"/>
          <w:szCs w:val="24"/>
        </w:rPr>
        <w:t>everyone for their hard work and hospitality to make it so successful.</w:t>
      </w:r>
    </w:p>
    <w:p w14:paraId="2AEC6210" w14:textId="77777777" w:rsidR="00AB32F2" w:rsidRDefault="00AB32F2" w:rsidP="008D5939">
      <w:pPr>
        <w:jc w:val="both"/>
        <w:rPr>
          <w:rFonts w:ascii="Bookman Old Style" w:hAnsi="Bookman Old Style"/>
          <w:bCs/>
          <w:sz w:val="24"/>
          <w:szCs w:val="24"/>
        </w:rPr>
      </w:pPr>
    </w:p>
    <w:p w14:paraId="0841D5C0" w14:textId="7E875C83" w:rsidR="00AB32F2" w:rsidRPr="00AB32F2" w:rsidRDefault="00AB32F2" w:rsidP="008D5939">
      <w:pPr>
        <w:jc w:val="both"/>
        <w:rPr>
          <w:rFonts w:ascii="Bookman Old Style" w:hAnsi="Bookman Old Style"/>
          <w:bCs/>
          <w:sz w:val="24"/>
          <w:szCs w:val="24"/>
        </w:rPr>
      </w:pPr>
      <w:r>
        <w:rPr>
          <w:rFonts w:ascii="Bookman Old Style" w:hAnsi="Bookman Old Style"/>
          <w:bCs/>
          <w:sz w:val="24"/>
          <w:szCs w:val="24"/>
        </w:rPr>
        <w:t xml:space="preserve">Futrell reminded everyone there was a Water Works meeting tomorrow. The water department has </w:t>
      </w:r>
      <w:r w:rsidR="00602307">
        <w:rPr>
          <w:rFonts w:ascii="Bookman Old Style" w:hAnsi="Bookman Old Style"/>
          <w:bCs/>
          <w:sz w:val="24"/>
          <w:szCs w:val="24"/>
        </w:rPr>
        <w:t>asked</w:t>
      </w:r>
      <w:r>
        <w:rPr>
          <w:rFonts w:ascii="Bookman Old Style" w:hAnsi="Bookman Old Style"/>
          <w:bCs/>
          <w:sz w:val="24"/>
          <w:szCs w:val="24"/>
        </w:rPr>
        <w:t xml:space="preserve"> the city to partner </w:t>
      </w:r>
      <w:r w:rsidR="00602307">
        <w:rPr>
          <w:rFonts w:ascii="Bookman Old Style" w:hAnsi="Bookman Old Style"/>
          <w:bCs/>
          <w:sz w:val="24"/>
          <w:szCs w:val="24"/>
        </w:rPr>
        <w:t xml:space="preserve">on purchasing a mini excavator. The city would keep the equipment and water department use when necessary. Water Dept. </w:t>
      </w:r>
      <w:r w:rsidR="008021B9">
        <w:rPr>
          <w:rFonts w:ascii="Bookman Old Style" w:hAnsi="Bookman Old Style"/>
          <w:bCs/>
          <w:sz w:val="24"/>
          <w:szCs w:val="24"/>
        </w:rPr>
        <w:t>will</w:t>
      </w:r>
      <w:r w:rsidR="00602307">
        <w:rPr>
          <w:rFonts w:ascii="Bookman Old Style" w:hAnsi="Bookman Old Style"/>
          <w:bCs/>
          <w:sz w:val="24"/>
          <w:szCs w:val="24"/>
        </w:rPr>
        <w:t xml:space="preserve"> provide a trade-in of $27,500.00 to W.T. Equipment. $81,188.00 total purchase. City portion $40,600.00. Water Dept. portion to </w:t>
      </w:r>
      <w:r w:rsidR="008871C6">
        <w:rPr>
          <w:rFonts w:ascii="Bookman Old Style" w:hAnsi="Bookman Old Style"/>
          <w:bCs/>
          <w:sz w:val="24"/>
          <w:szCs w:val="24"/>
        </w:rPr>
        <w:t xml:space="preserve">the </w:t>
      </w:r>
      <w:r w:rsidR="00602307">
        <w:rPr>
          <w:rFonts w:ascii="Bookman Old Style" w:hAnsi="Bookman Old Style"/>
          <w:bCs/>
          <w:sz w:val="24"/>
          <w:szCs w:val="24"/>
        </w:rPr>
        <w:t xml:space="preserve">city </w:t>
      </w:r>
      <w:r w:rsidR="008021B9">
        <w:rPr>
          <w:rFonts w:ascii="Bookman Old Style" w:hAnsi="Bookman Old Style"/>
          <w:bCs/>
          <w:sz w:val="24"/>
          <w:szCs w:val="24"/>
        </w:rPr>
        <w:t>$13,094.00.</w:t>
      </w:r>
    </w:p>
    <w:p w14:paraId="3AF30FD9" w14:textId="77777777" w:rsidR="00062727" w:rsidRPr="00062727" w:rsidRDefault="00062727" w:rsidP="008D5939">
      <w:pPr>
        <w:jc w:val="both"/>
        <w:rPr>
          <w:rFonts w:ascii="Bookman Old Style" w:hAnsi="Bookman Old Style"/>
          <w:bCs/>
          <w:sz w:val="24"/>
          <w:szCs w:val="24"/>
        </w:rPr>
      </w:pPr>
    </w:p>
    <w:p w14:paraId="0CB518A9" w14:textId="2E5A2F54" w:rsidR="008D5939" w:rsidRPr="00A47948" w:rsidRDefault="00CF59C9" w:rsidP="008D5939">
      <w:pPr>
        <w:jc w:val="both"/>
        <w:rPr>
          <w:rFonts w:ascii="Bookman Old Style" w:hAnsi="Bookman Old Style"/>
          <w:sz w:val="24"/>
          <w:szCs w:val="24"/>
        </w:rPr>
      </w:pPr>
      <w:r>
        <w:rPr>
          <w:rFonts w:ascii="Bookman Old Style" w:hAnsi="Bookman Old Style"/>
          <w:sz w:val="24"/>
          <w:szCs w:val="24"/>
        </w:rPr>
        <w:t>Olvey</w:t>
      </w:r>
      <w:r w:rsidR="008D5939" w:rsidRPr="00A47948">
        <w:rPr>
          <w:rFonts w:ascii="Bookman Old Style" w:hAnsi="Bookman Old Style"/>
          <w:sz w:val="24"/>
          <w:szCs w:val="24"/>
        </w:rPr>
        <w:t xml:space="preserve"> motioned to adjourn. </w:t>
      </w:r>
      <w:r w:rsidR="008871C6">
        <w:rPr>
          <w:rFonts w:ascii="Bookman Old Style" w:hAnsi="Bookman Old Style"/>
          <w:sz w:val="24"/>
          <w:szCs w:val="24"/>
        </w:rPr>
        <w:t>King</w:t>
      </w:r>
      <w:r>
        <w:rPr>
          <w:rFonts w:ascii="Bookman Old Style" w:hAnsi="Bookman Old Style"/>
          <w:sz w:val="24"/>
          <w:szCs w:val="24"/>
        </w:rPr>
        <w:t xml:space="preserve"> </w:t>
      </w:r>
      <w:r w:rsidR="008D5939" w:rsidRPr="00A47948">
        <w:rPr>
          <w:rFonts w:ascii="Bookman Old Style" w:hAnsi="Bookman Old Style"/>
          <w:sz w:val="24"/>
          <w:szCs w:val="24"/>
        </w:rPr>
        <w:t>seconded. All voted yes.</w:t>
      </w:r>
    </w:p>
    <w:p w14:paraId="1A7FCAF0" w14:textId="77777777" w:rsidR="008D5939" w:rsidRPr="00A47948" w:rsidRDefault="008D5939" w:rsidP="008D5939">
      <w:pPr>
        <w:jc w:val="both"/>
        <w:rPr>
          <w:rFonts w:ascii="Bookman Old Style" w:hAnsi="Bookman Old Style"/>
          <w:sz w:val="24"/>
          <w:szCs w:val="24"/>
        </w:rPr>
      </w:pPr>
    </w:p>
    <w:p w14:paraId="33990DDD" w14:textId="77777777" w:rsidR="008D5939" w:rsidRPr="00A47948" w:rsidRDefault="008D5939" w:rsidP="008D5939">
      <w:pPr>
        <w:jc w:val="both"/>
        <w:rPr>
          <w:rFonts w:ascii="Bookman Old Style" w:hAnsi="Bookman Old Style"/>
          <w:sz w:val="24"/>
          <w:szCs w:val="24"/>
        </w:rPr>
      </w:pPr>
    </w:p>
    <w:p w14:paraId="11B5A55D" w14:textId="77777777" w:rsidR="008D5939" w:rsidRPr="00A47948" w:rsidRDefault="008D5939" w:rsidP="008D5939">
      <w:pPr>
        <w:jc w:val="both"/>
        <w:rPr>
          <w:rFonts w:ascii="Bookman Old Style" w:hAnsi="Bookman Old Style"/>
          <w:sz w:val="24"/>
          <w:szCs w:val="24"/>
        </w:rPr>
      </w:pPr>
      <w:r w:rsidRPr="00A47948">
        <w:rPr>
          <w:rFonts w:ascii="Bookman Old Style" w:hAnsi="Bookman Old Style"/>
          <w:sz w:val="24"/>
          <w:szCs w:val="24"/>
        </w:rPr>
        <w:t>Minutes submitted by:</w:t>
      </w:r>
    </w:p>
    <w:p w14:paraId="00959E9B" w14:textId="77777777" w:rsidR="008D5939" w:rsidRPr="00A47948" w:rsidRDefault="008D5939" w:rsidP="008D5939">
      <w:pPr>
        <w:jc w:val="both"/>
        <w:rPr>
          <w:rFonts w:ascii="Bookman Old Style" w:hAnsi="Bookman Old Style"/>
          <w:sz w:val="24"/>
          <w:szCs w:val="24"/>
        </w:rPr>
      </w:pPr>
    </w:p>
    <w:p w14:paraId="06F24E2B" w14:textId="6C6592EC" w:rsidR="008D5939" w:rsidRPr="00A47948" w:rsidRDefault="00C137D1" w:rsidP="008D5939">
      <w:pPr>
        <w:jc w:val="both"/>
        <w:rPr>
          <w:rFonts w:ascii="Bookman Old Style" w:hAnsi="Bookman Old Style"/>
          <w:sz w:val="24"/>
          <w:szCs w:val="24"/>
        </w:rPr>
      </w:pPr>
      <w:r>
        <w:rPr>
          <w:noProof/>
        </w:rPr>
        <mc:AlternateContent>
          <mc:Choice Requires="wps">
            <w:drawing>
              <wp:anchor distT="4294967294" distB="4294967294" distL="114300" distR="114300" simplePos="0" relativeHeight="251660288" behindDoc="0" locked="0" layoutInCell="1" allowOverlap="1" wp14:anchorId="54BF4D4A" wp14:editId="1E382EBC">
                <wp:simplePos x="0" y="0"/>
                <wp:positionH relativeFrom="column">
                  <wp:posOffset>3182620</wp:posOffset>
                </wp:positionH>
                <wp:positionV relativeFrom="paragraph">
                  <wp:posOffset>132079</wp:posOffset>
                </wp:positionV>
                <wp:extent cx="2962910" cy="0"/>
                <wp:effectExtent l="0" t="0" r="0" b="0"/>
                <wp:wrapNone/>
                <wp:docPr id="115933537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6291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2653255"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0.6pt,10.4pt" to="483.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" strokecolor="#4472c4" strokeweight=".5pt">
                <v:stroke joinstyle="miter"/>
                <o:lock v:ext="edit" shapetype="f"/>
              </v:line>
            </w:pict>
          </mc:Fallback>
        </mc:AlternateContent>
      </w:r>
      <w:r>
        <w:rPr>
          <w:noProof/>
        </w:rPr>
        <mc:AlternateContent>
          <mc:Choice Requires="wps">
            <w:drawing>
              <wp:anchor distT="4294967294" distB="4294967294" distL="114300" distR="114300" simplePos="0" relativeHeight="251659264" behindDoc="0" locked="0" layoutInCell="1" allowOverlap="1" wp14:anchorId="794936F4" wp14:editId="72669F7E">
                <wp:simplePos x="0" y="0"/>
                <wp:positionH relativeFrom="column">
                  <wp:posOffset>-8890</wp:posOffset>
                </wp:positionH>
                <wp:positionV relativeFrom="paragraph">
                  <wp:posOffset>136524</wp:posOffset>
                </wp:positionV>
                <wp:extent cx="2962910" cy="0"/>
                <wp:effectExtent l="0" t="0" r="0" b="0"/>
                <wp:wrapNone/>
                <wp:docPr id="186768226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6291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0A27D99"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pt,10.75pt" to="232.6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" strokecolor="#4472c4" strokeweight=".5pt">
                <v:stroke joinstyle="miter"/>
                <o:lock v:ext="edit" shapetype="f"/>
              </v:line>
            </w:pict>
          </mc:Fallback>
        </mc:AlternateContent>
      </w:r>
      <w:r w:rsidR="008D5939" w:rsidRPr="00A47948">
        <w:rPr>
          <w:rFonts w:ascii="Bookman Old Style" w:hAnsi="Bookman Old Style"/>
          <w:sz w:val="24"/>
          <w:szCs w:val="24"/>
        </w:rPr>
        <w:tab/>
      </w:r>
      <w:r w:rsidR="008D5939" w:rsidRPr="00A47948">
        <w:rPr>
          <w:rFonts w:ascii="Bookman Old Style" w:hAnsi="Bookman Old Style"/>
          <w:sz w:val="24"/>
          <w:szCs w:val="24"/>
        </w:rPr>
        <w:tab/>
      </w:r>
      <w:r w:rsidR="008D5939" w:rsidRPr="00A47948">
        <w:rPr>
          <w:rFonts w:ascii="Bookman Old Style" w:hAnsi="Bookman Old Style"/>
          <w:sz w:val="24"/>
          <w:szCs w:val="24"/>
        </w:rPr>
        <w:tab/>
      </w:r>
      <w:r w:rsidR="008D5939" w:rsidRPr="00A47948">
        <w:rPr>
          <w:rFonts w:ascii="Bookman Old Style" w:hAnsi="Bookman Old Style"/>
          <w:sz w:val="24"/>
          <w:szCs w:val="24"/>
        </w:rPr>
        <w:tab/>
      </w:r>
    </w:p>
    <w:p w14:paraId="18AD8165" w14:textId="67357714" w:rsidR="008D5939" w:rsidRPr="00A47948" w:rsidRDefault="008D5939" w:rsidP="008D5939">
      <w:pPr>
        <w:jc w:val="both"/>
        <w:rPr>
          <w:rFonts w:ascii="Bookman Old Style" w:hAnsi="Bookman Old Style"/>
          <w:sz w:val="24"/>
          <w:szCs w:val="24"/>
        </w:rPr>
      </w:pPr>
      <w:r w:rsidRPr="00A47948">
        <w:rPr>
          <w:rFonts w:ascii="Bookman Old Style" w:hAnsi="Bookman Old Style"/>
          <w:sz w:val="24"/>
          <w:szCs w:val="24"/>
        </w:rPr>
        <w:t>Michelle Teel</w:t>
      </w:r>
      <w:r w:rsidRPr="00A47948">
        <w:rPr>
          <w:rFonts w:ascii="Bookman Old Style" w:hAnsi="Bookman Old Style"/>
          <w:sz w:val="24"/>
          <w:szCs w:val="24"/>
        </w:rPr>
        <w:tab/>
      </w:r>
      <w:r w:rsidRPr="00A47948">
        <w:rPr>
          <w:rFonts w:ascii="Bookman Old Style" w:hAnsi="Bookman Old Style"/>
          <w:sz w:val="24"/>
          <w:szCs w:val="24"/>
        </w:rPr>
        <w:tab/>
      </w:r>
      <w:r w:rsidRPr="00A47948">
        <w:rPr>
          <w:rFonts w:ascii="Bookman Old Style" w:hAnsi="Bookman Old Style"/>
          <w:sz w:val="24"/>
          <w:szCs w:val="24"/>
        </w:rPr>
        <w:tab/>
      </w:r>
      <w:r w:rsidRPr="00A47948">
        <w:rPr>
          <w:rFonts w:ascii="Bookman Old Style" w:hAnsi="Bookman Old Style"/>
          <w:sz w:val="24"/>
          <w:szCs w:val="24"/>
        </w:rPr>
        <w:tab/>
      </w:r>
      <w:r w:rsidRPr="00A47948">
        <w:rPr>
          <w:rFonts w:ascii="Bookman Old Style" w:hAnsi="Bookman Old Style"/>
          <w:sz w:val="24"/>
          <w:szCs w:val="24"/>
        </w:rPr>
        <w:tab/>
        <w:t xml:space="preserve">Keith </w:t>
      </w:r>
      <w:r w:rsidR="00A04D35">
        <w:rPr>
          <w:rFonts w:ascii="Bookman Old Style" w:hAnsi="Bookman Old Style"/>
          <w:sz w:val="24"/>
          <w:szCs w:val="24"/>
        </w:rPr>
        <w:t>Futrell</w:t>
      </w:r>
    </w:p>
    <w:p w14:paraId="5349C064" w14:textId="77777777" w:rsidR="008D5939" w:rsidRPr="00A47948" w:rsidRDefault="008D5939" w:rsidP="008D5939">
      <w:pPr>
        <w:jc w:val="both"/>
        <w:rPr>
          <w:rFonts w:ascii="Bookman Old Style" w:hAnsi="Bookman Old Style"/>
          <w:sz w:val="24"/>
          <w:szCs w:val="24"/>
        </w:rPr>
      </w:pPr>
      <w:r w:rsidRPr="00A47948">
        <w:rPr>
          <w:rFonts w:ascii="Bookman Old Style" w:hAnsi="Bookman Old Style"/>
          <w:sz w:val="24"/>
          <w:szCs w:val="24"/>
        </w:rPr>
        <w:t>City Clerk/Treasurer</w:t>
      </w:r>
      <w:r w:rsidRPr="00A47948">
        <w:rPr>
          <w:rFonts w:ascii="Bookman Old Style" w:hAnsi="Bookman Old Style"/>
          <w:sz w:val="24"/>
          <w:szCs w:val="24"/>
        </w:rPr>
        <w:tab/>
      </w:r>
      <w:r w:rsidRPr="00A47948">
        <w:rPr>
          <w:rFonts w:ascii="Bookman Old Style" w:hAnsi="Bookman Old Style"/>
          <w:sz w:val="24"/>
          <w:szCs w:val="24"/>
        </w:rPr>
        <w:tab/>
      </w:r>
      <w:r w:rsidRPr="00A47948">
        <w:rPr>
          <w:rFonts w:ascii="Bookman Old Style" w:hAnsi="Bookman Old Style"/>
          <w:sz w:val="24"/>
          <w:szCs w:val="24"/>
        </w:rPr>
        <w:tab/>
      </w:r>
      <w:r w:rsidRPr="00A47948">
        <w:rPr>
          <w:rFonts w:ascii="Bookman Old Style" w:hAnsi="Bookman Old Style"/>
          <w:sz w:val="24"/>
          <w:szCs w:val="24"/>
        </w:rPr>
        <w:tab/>
        <w:t>Mayor</w:t>
      </w:r>
      <w:r w:rsidRPr="00A47948">
        <w:rPr>
          <w:rFonts w:ascii="Bookman Old Style" w:hAnsi="Bookman Old Style"/>
          <w:sz w:val="24"/>
          <w:szCs w:val="24"/>
        </w:rPr>
        <w:tab/>
      </w:r>
    </w:p>
    <w:p w14:paraId="521B623B" w14:textId="2D9D9B6A" w:rsidR="00842E31" w:rsidRPr="002845DB" w:rsidRDefault="00842E31">
      <w:pPr>
        <w:rPr>
          <w:rFonts w:ascii="Bookman Old Style" w:hAnsi="Bookman Old Style"/>
          <w:sz w:val="24"/>
          <w:szCs w:val="24"/>
        </w:rPr>
      </w:pPr>
    </w:p>
    <w:sectPr w:rsidR="00842E31" w:rsidRPr="002845D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919D1" w14:textId="77777777" w:rsidR="0002304C" w:rsidRDefault="0002304C" w:rsidP="0002304C">
      <w:r>
        <w:separator/>
      </w:r>
    </w:p>
  </w:endnote>
  <w:endnote w:type="continuationSeparator" w:id="0">
    <w:p w14:paraId="34333A40" w14:textId="77777777" w:rsidR="0002304C" w:rsidRDefault="0002304C" w:rsidP="0002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4781273"/>
      <w:docPartObj>
        <w:docPartGallery w:val="Page Numbers (Bottom of Page)"/>
        <w:docPartUnique/>
      </w:docPartObj>
    </w:sdtPr>
    <w:sdtEndPr/>
    <w:sdtContent>
      <w:sdt>
        <w:sdtPr>
          <w:id w:val="1728636285"/>
          <w:docPartObj>
            <w:docPartGallery w:val="Page Numbers (Top of Page)"/>
            <w:docPartUnique/>
          </w:docPartObj>
        </w:sdtPr>
        <w:sdtEndPr/>
        <w:sdtContent>
          <w:p w14:paraId="32182A33" w14:textId="7B2D4103" w:rsidR="0002304C" w:rsidRDefault="0002304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0CCF1C0" w14:textId="77777777" w:rsidR="0002304C" w:rsidRDefault="00023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ACC24" w14:textId="77777777" w:rsidR="0002304C" w:rsidRDefault="0002304C" w:rsidP="0002304C">
      <w:r>
        <w:separator/>
      </w:r>
    </w:p>
  </w:footnote>
  <w:footnote w:type="continuationSeparator" w:id="0">
    <w:p w14:paraId="7A1804A8" w14:textId="77777777" w:rsidR="0002304C" w:rsidRDefault="0002304C" w:rsidP="000230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840"/>
    <w:rsid w:val="00002669"/>
    <w:rsid w:val="0002304C"/>
    <w:rsid w:val="00025F03"/>
    <w:rsid w:val="0002707E"/>
    <w:rsid w:val="00027324"/>
    <w:rsid w:val="00035BC6"/>
    <w:rsid w:val="00046122"/>
    <w:rsid w:val="00047A7C"/>
    <w:rsid w:val="00053314"/>
    <w:rsid w:val="0005647E"/>
    <w:rsid w:val="00062727"/>
    <w:rsid w:val="000C6FEA"/>
    <w:rsid w:val="000D79EA"/>
    <w:rsid w:val="000F5C5F"/>
    <w:rsid w:val="000F6FDA"/>
    <w:rsid w:val="00104C74"/>
    <w:rsid w:val="00136B17"/>
    <w:rsid w:val="00143C14"/>
    <w:rsid w:val="00144739"/>
    <w:rsid w:val="0015418F"/>
    <w:rsid w:val="00165806"/>
    <w:rsid w:val="00173F3B"/>
    <w:rsid w:val="001805D4"/>
    <w:rsid w:val="001A73FA"/>
    <w:rsid w:val="001B3CF9"/>
    <w:rsid w:val="001C47C0"/>
    <w:rsid w:val="001C6868"/>
    <w:rsid w:val="001D07DC"/>
    <w:rsid w:val="001D4C00"/>
    <w:rsid w:val="002016EF"/>
    <w:rsid w:val="00204120"/>
    <w:rsid w:val="00221B1C"/>
    <w:rsid w:val="002249BD"/>
    <w:rsid w:val="002748B9"/>
    <w:rsid w:val="00277FD0"/>
    <w:rsid w:val="002845DB"/>
    <w:rsid w:val="002A1464"/>
    <w:rsid w:val="002A7AB0"/>
    <w:rsid w:val="002C2BE4"/>
    <w:rsid w:val="002C42D5"/>
    <w:rsid w:val="002C6AEE"/>
    <w:rsid w:val="002D3BAC"/>
    <w:rsid w:val="002D76CC"/>
    <w:rsid w:val="002E0160"/>
    <w:rsid w:val="002E6C14"/>
    <w:rsid w:val="00305B89"/>
    <w:rsid w:val="00330669"/>
    <w:rsid w:val="00350134"/>
    <w:rsid w:val="00361FE9"/>
    <w:rsid w:val="003641B3"/>
    <w:rsid w:val="00365AEA"/>
    <w:rsid w:val="00367D07"/>
    <w:rsid w:val="00367D53"/>
    <w:rsid w:val="003727EC"/>
    <w:rsid w:val="00387AC1"/>
    <w:rsid w:val="003D7D37"/>
    <w:rsid w:val="003F2551"/>
    <w:rsid w:val="003F720A"/>
    <w:rsid w:val="003F7D0A"/>
    <w:rsid w:val="004046F3"/>
    <w:rsid w:val="004204AB"/>
    <w:rsid w:val="004363C7"/>
    <w:rsid w:val="0044401F"/>
    <w:rsid w:val="004447D5"/>
    <w:rsid w:val="0046258F"/>
    <w:rsid w:val="004652E8"/>
    <w:rsid w:val="004733F9"/>
    <w:rsid w:val="00476D78"/>
    <w:rsid w:val="004806C2"/>
    <w:rsid w:val="00480E9C"/>
    <w:rsid w:val="00490E3E"/>
    <w:rsid w:val="0049692A"/>
    <w:rsid w:val="004A6B16"/>
    <w:rsid w:val="004C2115"/>
    <w:rsid w:val="004D3A15"/>
    <w:rsid w:val="004E3EF8"/>
    <w:rsid w:val="00507781"/>
    <w:rsid w:val="00516EB7"/>
    <w:rsid w:val="00524DA1"/>
    <w:rsid w:val="0055061D"/>
    <w:rsid w:val="00565B8A"/>
    <w:rsid w:val="00574181"/>
    <w:rsid w:val="00575C83"/>
    <w:rsid w:val="00582252"/>
    <w:rsid w:val="00592566"/>
    <w:rsid w:val="00593B6F"/>
    <w:rsid w:val="005A0926"/>
    <w:rsid w:val="005A236C"/>
    <w:rsid w:val="005A5F2D"/>
    <w:rsid w:val="005A6570"/>
    <w:rsid w:val="005B39C9"/>
    <w:rsid w:val="00602307"/>
    <w:rsid w:val="00602A95"/>
    <w:rsid w:val="00610D9D"/>
    <w:rsid w:val="00613C98"/>
    <w:rsid w:val="00614A44"/>
    <w:rsid w:val="00617452"/>
    <w:rsid w:val="00617481"/>
    <w:rsid w:val="00617795"/>
    <w:rsid w:val="00632239"/>
    <w:rsid w:val="006435FC"/>
    <w:rsid w:val="00646F93"/>
    <w:rsid w:val="00653268"/>
    <w:rsid w:val="006710FC"/>
    <w:rsid w:val="00676EB7"/>
    <w:rsid w:val="00681514"/>
    <w:rsid w:val="00691774"/>
    <w:rsid w:val="006934E8"/>
    <w:rsid w:val="006A0A44"/>
    <w:rsid w:val="006C21A8"/>
    <w:rsid w:val="006C6378"/>
    <w:rsid w:val="006D2286"/>
    <w:rsid w:val="006E7A9A"/>
    <w:rsid w:val="00713AFA"/>
    <w:rsid w:val="00727458"/>
    <w:rsid w:val="0073643B"/>
    <w:rsid w:val="007508EB"/>
    <w:rsid w:val="0075161D"/>
    <w:rsid w:val="007533D6"/>
    <w:rsid w:val="007666D7"/>
    <w:rsid w:val="00797530"/>
    <w:rsid w:val="00797D40"/>
    <w:rsid w:val="007B1E0C"/>
    <w:rsid w:val="007B23E1"/>
    <w:rsid w:val="007B3840"/>
    <w:rsid w:val="007B5BB3"/>
    <w:rsid w:val="007C788C"/>
    <w:rsid w:val="007D0EDC"/>
    <w:rsid w:val="007D41FD"/>
    <w:rsid w:val="007F47E4"/>
    <w:rsid w:val="00800B95"/>
    <w:rsid w:val="008021B9"/>
    <w:rsid w:val="00817A92"/>
    <w:rsid w:val="00840CE4"/>
    <w:rsid w:val="00842E31"/>
    <w:rsid w:val="00847B03"/>
    <w:rsid w:val="00870349"/>
    <w:rsid w:val="00876448"/>
    <w:rsid w:val="008826A6"/>
    <w:rsid w:val="00883B71"/>
    <w:rsid w:val="008871A4"/>
    <w:rsid w:val="008871C6"/>
    <w:rsid w:val="0089041E"/>
    <w:rsid w:val="008A6584"/>
    <w:rsid w:val="008B03C0"/>
    <w:rsid w:val="008C64C5"/>
    <w:rsid w:val="008D31AD"/>
    <w:rsid w:val="008D5939"/>
    <w:rsid w:val="00906E44"/>
    <w:rsid w:val="009073BB"/>
    <w:rsid w:val="00936B1B"/>
    <w:rsid w:val="00940BEB"/>
    <w:rsid w:val="009448AD"/>
    <w:rsid w:val="00955D1C"/>
    <w:rsid w:val="0097701F"/>
    <w:rsid w:val="009B7E75"/>
    <w:rsid w:val="009D311F"/>
    <w:rsid w:val="009D5374"/>
    <w:rsid w:val="009E1F7F"/>
    <w:rsid w:val="009E292E"/>
    <w:rsid w:val="009F398A"/>
    <w:rsid w:val="009F5C9A"/>
    <w:rsid w:val="00A02041"/>
    <w:rsid w:val="00A04D35"/>
    <w:rsid w:val="00A17110"/>
    <w:rsid w:val="00A3535E"/>
    <w:rsid w:val="00A3751C"/>
    <w:rsid w:val="00A60527"/>
    <w:rsid w:val="00A63DAA"/>
    <w:rsid w:val="00A66077"/>
    <w:rsid w:val="00A74A1C"/>
    <w:rsid w:val="00A75E67"/>
    <w:rsid w:val="00A922F9"/>
    <w:rsid w:val="00A92DC5"/>
    <w:rsid w:val="00A966C7"/>
    <w:rsid w:val="00AA5953"/>
    <w:rsid w:val="00AB32F2"/>
    <w:rsid w:val="00AB6B1D"/>
    <w:rsid w:val="00AC7B46"/>
    <w:rsid w:val="00AD1914"/>
    <w:rsid w:val="00AE5503"/>
    <w:rsid w:val="00B024AC"/>
    <w:rsid w:val="00B02DC7"/>
    <w:rsid w:val="00B23E06"/>
    <w:rsid w:val="00B5593C"/>
    <w:rsid w:val="00B56557"/>
    <w:rsid w:val="00B64886"/>
    <w:rsid w:val="00B8121B"/>
    <w:rsid w:val="00BC5A81"/>
    <w:rsid w:val="00BC79F7"/>
    <w:rsid w:val="00BE20AD"/>
    <w:rsid w:val="00BE54FC"/>
    <w:rsid w:val="00BF6CB2"/>
    <w:rsid w:val="00C125A0"/>
    <w:rsid w:val="00C137D1"/>
    <w:rsid w:val="00C178A4"/>
    <w:rsid w:val="00C32FFE"/>
    <w:rsid w:val="00C42C7C"/>
    <w:rsid w:val="00C447BE"/>
    <w:rsid w:val="00C561D6"/>
    <w:rsid w:val="00C61763"/>
    <w:rsid w:val="00C6376D"/>
    <w:rsid w:val="00C732D1"/>
    <w:rsid w:val="00CA36F1"/>
    <w:rsid w:val="00CB15B6"/>
    <w:rsid w:val="00CB27FC"/>
    <w:rsid w:val="00CC148D"/>
    <w:rsid w:val="00CC2DC6"/>
    <w:rsid w:val="00CC3700"/>
    <w:rsid w:val="00CC7770"/>
    <w:rsid w:val="00CD6835"/>
    <w:rsid w:val="00CE221D"/>
    <w:rsid w:val="00CE5CD0"/>
    <w:rsid w:val="00CF1E01"/>
    <w:rsid w:val="00CF59C9"/>
    <w:rsid w:val="00CF72A8"/>
    <w:rsid w:val="00D0613A"/>
    <w:rsid w:val="00D079E4"/>
    <w:rsid w:val="00D17D7E"/>
    <w:rsid w:val="00D321B5"/>
    <w:rsid w:val="00D417E5"/>
    <w:rsid w:val="00D45FBF"/>
    <w:rsid w:val="00D66B5E"/>
    <w:rsid w:val="00D66DF8"/>
    <w:rsid w:val="00D70A9D"/>
    <w:rsid w:val="00D75662"/>
    <w:rsid w:val="00D7600E"/>
    <w:rsid w:val="00D8124C"/>
    <w:rsid w:val="00DA1FCE"/>
    <w:rsid w:val="00DA7BE2"/>
    <w:rsid w:val="00DC27C8"/>
    <w:rsid w:val="00DD74AA"/>
    <w:rsid w:val="00DF16C9"/>
    <w:rsid w:val="00E079ED"/>
    <w:rsid w:val="00E07EC1"/>
    <w:rsid w:val="00E204FF"/>
    <w:rsid w:val="00E45232"/>
    <w:rsid w:val="00E56571"/>
    <w:rsid w:val="00E95E43"/>
    <w:rsid w:val="00EA0E7C"/>
    <w:rsid w:val="00EA5D17"/>
    <w:rsid w:val="00ED7756"/>
    <w:rsid w:val="00ED7FE1"/>
    <w:rsid w:val="00EE231D"/>
    <w:rsid w:val="00EF1C06"/>
    <w:rsid w:val="00F1117D"/>
    <w:rsid w:val="00F12E60"/>
    <w:rsid w:val="00F2187B"/>
    <w:rsid w:val="00F26E78"/>
    <w:rsid w:val="00F27F22"/>
    <w:rsid w:val="00F319AD"/>
    <w:rsid w:val="00F336C8"/>
    <w:rsid w:val="00F737F4"/>
    <w:rsid w:val="00F96176"/>
    <w:rsid w:val="00FB0A25"/>
    <w:rsid w:val="00FC3391"/>
    <w:rsid w:val="00FD0174"/>
    <w:rsid w:val="00FE178C"/>
    <w:rsid w:val="00FF5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08469"/>
  <w15:docId w15:val="{5670C1D8-B847-4F65-A090-F74BB232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40"/>
    <w:pPr>
      <w:spacing w:after="0" w:line="240" w:lineRule="auto"/>
    </w:pPr>
    <w:rPr>
      <w:rFonts w:eastAsiaTheme="minorEastAsia"/>
    </w:rPr>
  </w:style>
  <w:style w:type="paragraph" w:styleId="Heading1">
    <w:name w:val="heading 1"/>
    <w:basedOn w:val="Normal"/>
    <w:next w:val="Normal"/>
    <w:link w:val="Heading1Char"/>
    <w:uiPriority w:val="9"/>
    <w:qFormat/>
    <w:rsid w:val="007B38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840"/>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2304C"/>
    <w:pPr>
      <w:tabs>
        <w:tab w:val="center" w:pos="4680"/>
        <w:tab w:val="right" w:pos="9360"/>
      </w:tabs>
    </w:pPr>
  </w:style>
  <w:style w:type="character" w:customStyle="1" w:styleId="HeaderChar">
    <w:name w:val="Header Char"/>
    <w:basedOn w:val="DefaultParagraphFont"/>
    <w:link w:val="Header"/>
    <w:uiPriority w:val="99"/>
    <w:rsid w:val="0002304C"/>
    <w:rPr>
      <w:rFonts w:eastAsiaTheme="minorEastAsia"/>
    </w:rPr>
  </w:style>
  <w:style w:type="paragraph" w:styleId="Footer">
    <w:name w:val="footer"/>
    <w:basedOn w:val="Normal"/>
    <w:link w:val="FooterChar"/>
    <w:uiPriority w:val="99"/>
    <w:unhideWhenUsed/>
    <w:rsid w:val="0002304C"/>
    <w:pPr>
      <w:tabs>
        <w:tab w:val="center" w:pos="4680"/>
        <w:tab w:val="right" w:pos="9360"/>
      </w:tabs>
    </w:pPr>
  </w:style>
  <w:style w:type="character" w:customStyle="1" w:styleId="FooterChar">
    <w:name w:val="Footer Char"/>
    <w:basedOn w:val="DefaultParagraphFont"/>
    <w:link w:val="Footer"/>
    <w:uiPriority w:val="99"/>
    <w:rsid w:val="0002304C"/>
    <w:rPr>
      <w:rFonts w:eastAsiaTheme="minorEastAsia"/>
    </w:rPr>
  </w:style>
  <w:style w:type="character" w:styleId="Hyperlink">
    <w:name w:val="Hyperlink"/>
    <w:basedOn w:val="DefaultParagraphFont"/>
    <w:uiPriority w:val="99"/>
    <w:unhideWhenUsed/>
    <w:rsid w:val="00D70A9D"/>
    <w:rPr>
      <w:color w:val="0563C1" w:themeColor="hyperlink"/>
      <w:u w:val="single"/>
    </w:rPr>
  </w:style>
  <w:style w:type="character" w:styleId="UnresolvedMention">
    <w:name w:val="Unresolved Mention"/>
    <w:basedOn w:val="DefaultParagraphFont"/>
    <w:uiPriority w:val="99"/>
    <w:semiHidden/>
    <w:unhideWhenUsed/>
    <w:rsid w:val="00D70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876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hass@randolphchamber.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2B3F3-B0B2-4099-9C66-6CC414F82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2168</TotalTime>
  <Pages>4</Pages>
  <Words>1321</Words>
  <Characters>6809</Characters>
  <Application>Microsoft Office Word</Application>
  <DocSecurity>0</DocSecurity>
  <Lines>167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Teel</dc:creator>
  <cp:keywords/>
  <dc:description/>
  <cp:lastModifiedBy>Michelle Teel</cp:lastModifiedBy>
  <cp:revision>7</cp:revision>
  <cp:lastPrinted>2024-04-05T16:30:00Z</cp:lastPrinted>
  <dcterms:created xsi:type="dcterms:W3CDTF">2024-05-02T18:02:00Z</dcterms:created>
  <dcterms:modified xsi:type="dcterms:W3CDTF">2024-05-07T22:40:00Z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2f262794c4c50bed969221cf855b217ae3f3800986a74485944ab4cd6f2e1606</vt:lpwstr>
  </property>
</Properties>
</file>